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04BA" w:rsidRDefault="00D472CB" w:rsidP="00137769">
      <w:pPr>
        <w:spacing w:after="0"/>
        <w:jc w:val="center"/>
        <w:rPr>
          <w:b/>
          <w:sz w:val="10"/>
        </w:rPr>
      </w:pPr>
      <w:r>
        <w:rPr>
          <w:b/>
          <w:noProof/>
          <w:sz w:val="36"/>
        </w:rPr>
        <w:drawing>
          <wp:anchor distT="0" distB="0" distL="114300" distR="114300" simplePos="0" relativeHeight="251660288" behindDoc="0" locked="0" layoutInCell="1" allowOverlap="1" wp14:anchorId="38CEB127" wp14:editId="6C6EF411">
            <wp:simplePos x="0" y="0"/>
            <wp:positionH relativeFrom="column">
              <wp:posOffset>5599430</wp:posOffset>
            </wp:positionH>
            <wp:positionV relativeFrom="paragraph">
              <wp:posOffset>12065</wp:posOffset>
            </wp:positionV>
            <wp:extent cx="1056005" cy="1000125"/>
            <wp:effectExtent l="0" t="0" r="0" b="9525"/>
            <wp:wrapNone/>
            <wp:docPr id="2" name="Picture 2" descr="C:\Users\michelle.pierce\AppData\Local\Microsoft\Windows\Temporary Internet Files\Content.Outlook\88K19WK7\Alvord RC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chelle.pierce\AppData\Local\Microsoft\Windows\Temporary Internet Files\Content.Outlook\88K19WK7\Alvord RCD.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6005" cy="1000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04BA">
        <w:rPr>
          <w:rFonts w:ascii="Arial" w:hAnsi="Arial" w:cs="Arial"/>
          <w:noProof/>
          <w:color w:val="000000"/>
          <w:sz w:val="36"/>
        </w:rPr>
        <w:drawing>
          <wp:anchor distT="0" distB="0" distL="114300" distR="114300" simplePos="0" relativeHeight="251659264" behindDoc="0" locked="0" layoutInCell="1" allowOverlap="1" wp14:anchorId="1D6292B8" wp14:editId="69A34D05">
            <wp:simplePos x="0" y="0"/>
            <wp:positionH relativeFrom="column">
              <wp:posOffset>292100</wp:posOffset>
            </wp:positionH>
            <wp:positionV relativeFrom="paragraph">
              <wp:posOffset>-102235</wp:posOffset>
            </wp:positionV>
            <wp:extent cx="1228725" cy="1228725"/>
            <wp:effectExtent l="0" t="0" r="9525" b="9525"/>
            <wp:wrapNone/>
            <wp:docPr id="1" name="Picture 1" descr="http://www.riversideca.gov/athomeinriverside/images/logo-alv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iversideca.gov/athomeinriverside/images/logo-alvord.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8725" cy="12287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104BA" w:rsidRDefault="001104BA" w:rsidP="00137769">
      <w:pPr>
        <w:spacing w:after="0"/>
        <w:jc w:val="center"/>
        <w:rPr>
          <w:b/>
          <w:sz w:val="10"/>
        </w:rPr>
      </w:pPr>
    </w:p>
    <w:p w:rsidR="001104BA" w:rsidRDefault="001104BA" w:rsidP="00137769">
      <w:pPr>
        <w:spacing w:after="0"/>
        <w:jc w:val="center"/>
        <w:rPr>
          <w:b/>
        </w:rPr>
      </w:pPr>
      <w:r w:rsidRPr="001104BA">
        <w:rPr>
          <w:b/>
          <w:sz w:val="36"/>
        </w:rPr>
        <w:t>Rigorous Curriculum Design</w:t>
      </w:r>
    </w:p>
    <w:p w:rsidR="001104BA" w:rsidRPr="001104BA" w:rsidRDefault="001104BA" w:rsidP="001104BA">
      <w:pPr>
        <w:spacing w:after="0"/>
        <w:jc w:val="center"/>
        <w:rPr>
          <w:b/>
          <w:sz w:val="28"/>
        </w:rPr>
      </w:pPr>
      <w:r w:rsidRPr="001104BA">
        <w:rPr>
          <w:b/>
          <w:sz w:val="28"/>
        </w:rPr>
        <w:t>Unit Planning Organizer</w:t>
      </w:r>
    </w:p>
    <w:p w:rsidR="001104BA" w:rsidRDefault="001104BA" w:rsidP="001104BA">
      <w:pPr>
        <w:spacing w:after="0"/>
        <w:jc w:val="center"/>
        <w:rPr>
          <w:b/>
        </w:rPr>
      </w:pPr>
    </w:p>
    <w:p w:rsidR="001104BA" w:rsidRDefault="00595039" w:rsidP="001104BA">
      <w:pPr>
        <w:spacing w:after="0"/>
        <w:jc w:val="center"/>
        <w:rPr>
          <w:b/>
        </w:rPr>
      </w:pPr>
      <w:r>
        <w:rPr>
          <w:b/>
        </w:rPr>
        <w:t xml:space="preserve">   </w:t>
      </w:r>
    </w:p>
    <w:tbl>
      <w:tblPr>
        <w:tblStyle w:val="TableGrid"/>
        <w:tblW w:w="0" w:type="auto"/>
        <w:tblLook w:val="04A0" w:firstRow="1" w:lastRow="0" w:firstColumn="1" w:lastColumn="0" w:noHBand="0" w:noVBand="1"/>
      </w:tblPr>
      <w:tblGrid>
        <w:gridCol w:w="1457"/>
        <w:gridCol w:w="899"/>
        <w:gridCol w:w="1529"/>
        <w:gridCol w:w="2247"/>
        <w:gridCol w:w="2427"/>
        <w:gridCol w:w="1080"/>
        <w:gridCol w:w="1636"/>
      </w:tblGrid>
      <w:tr w:rsidR="008203B6" w:rsidTr="00591BEF">
        <w:tc>
          <w:tcPr>
            <w:tcW w:w="1458" w:type="dxa"/>
            <w:shd w:val="clear" w:color="auto" w:fill="BFBFBF" w:themeFill="background1" w:themeFillShade="BF"/>
          </w:tcPr>
          <w:p w:rsidR="008203B6" w:rsidRPr="002F12D2" w:rsidRDefault="008203B6" w:rsidP="00AA5963">
            <w:pPr>
              <w:rPr>
                <w:b/>
              </w:rPr>
            </w:pPr>
            <w:r w:rsidRPr="002F12D2">
              <w:rPr>
                <w:b/>
              </w:rPr>
              <w:t>Subject</w:t>
            </w:r>
            <w:r w:rsidR="006E30D0" w:rsidRPr="002F12D2">
              <w:rPr>
                <w:b/>
              </w:rPr>
              <w:t>:</w:t>
            </w:r>
          </w:p>
        </w:tc>
        <w:tc>
          <w:tcPr>
            <w:tcW w:w="7110" w:type="dxa"/>
            <w:gridSpan w:val="4"/>
          </w:tcPr>
          <w:p w:rsidR="00731C78" w:rsidRPr="00FF6A75" w:rsidRDefault="00FF6A75" w:rsidP="008203B6">
            <w:pPr>
              <w:rPr>
                <w:rFonts w:ascii="Arial" w:hAnsi="Arial" w:cs="Arial"/>
                <w:b/>
                <w:sz w:val="20"/>
                <w:szCs w:val="20"/>
              </w:rPr>
            </w:pPr>
            <w:r w:rsidRPr="00FF6A75">
              <w:rPr>
                <w:rFonts w:ascii="Arial" w:hAnsi="Arial" w:cs="Arial"/>
                <w:b/>
                <w:sz w:val="20"/>
                <w:szCs w:val="20"/>
              </w:rPr>
              <w:t>World History</w:t>
            </w:r>
          </w:p>
        </w:tc>
        <w:tc>
          <w:tcPr>
            <w:tcW w:w="1080" w:type="dxa"/>
            <w:shd w:val="clear" w:color="auto" w:fill="BFBFBF" w:themeFill="background1" w:themeFillShade="BF"/>
          </w:tcPr>
          <w:p w:rsidR="008203B6" w:rsidRPr="002F12D2" w:rsidRDefault="008203B6" w:rsidP="006E30D0">
            <w:pPr>
              <w:jc w:val="center"/>
              <w:rPr>
                <w:b/>
              </w:rPr>
            </w:pPr>
            <w:r w:rsidRPr="002F12D2">
              <w:rPr>
                <w:b/>
              </w:rPr>
              <w:t>Grade</w:t>
            </w:r>
            <w:r w:rsidR="006E30D0" w:rsidRPr="002F12D2">
              <w:rPr>
                <w:b/>
              </w:rPr>
              <w:t>:</w:t>
            </w:r>
          </w:p>
        </w:tc>
        <w:tc>
          <w:tcPr>
            <w:tcW w:w="1638" w:type="dxa"/>
          </w:tcPr>
          <w:p w:rsidR="008203B6" w:rsidRPr="00FF6A75" w:rsidRDefault="00FF6A75" w:rsidP="008203B6">
            <w:pPr>
              <w:jc w:val="center"/>
              <w:rPr>
                <w:rFonts w:ascii="Arial" w:hAnsi="Arial" w:cs="Arial"/>
                <w:b/>
                <w:sz w:val="20"/>
                <w:szCs w:val="20"/>
              </w:rPr>
            </w:pPr>
            <w:r w:rsidRPr="00FF6A75">
              <w:rPr>
                <w:rFonts w:ascii="Arial" w:hAnsi="Arial" w:cs="Arial"/>
                <w:b/>
                <w:sz w:val="20"/>
                <w:szCs w:val="20"/>
              </w:rPr>
              <w:t>10</w:t>
            </w:r>
          </w:p>
        </w:tc>
      </w:tr>
      <w:tr w:rsidR="00731C78" w:rsidTr="00344C8E">
        <w:tc>
          <w:tcPr>
            <w:tcW w:w="1458" w:type="dxa"/>
            <w:shd w:val="clear" w:color="auto" w:fill="BFBFBF" w:themeFill="background1" w:themeFillShade="BF"/>
          </w:tcPr>
          <w:p w:rsidR="00731C78" w:rsidRPr="002F12D2" w:rsidRDefault="00731C78" w:rsidP="00AA5963">
            <w:pPr>
              <w:rPr>
                <w:b/>
              </w:rPr>
            </w:pPr>
            <w:r w:rsidRPr="002F12D2">
              <w:rPr>
                <w:b/>
              </w:rPr>
              <w:t>Unit Number</w:t>
            </w:r>
            <w:r w:rsidR="006E30D0" w:rsidRPr="002F12D2">
              <w:rPr>
                <w:b/>
              </w:rPr>
              <w:t>:</w:t>
            </w:r>
          </w:p>
        </w:tc>
        <w:tc>
          <w:tcPr>
            <w:tcW w:w="900" w:type="dxa"/>
            <w:vAlign w:val="center"/>
          </w:tcPr>
          <w:p w:rsidR="00731C78" w:rsidRPr="00FF6A75" w:rsidRDefault="00AA5963" w:rsidP="000167B5">
            <w:pPr>
              <w:rPr>
                <w:rFonts w:ascii="Arial" w:hAnsi="Arial" w:cs="Arial"/>
                <w:b/>
                <w:sz w:val="20"/>
                <w:szCs w:val="20"/>
              </w:rPr>
            </w:pPr>
            <w:r>
              <w:t xml:space="preserve">  </w:t>
            </w:r>
            <w:r w:rsidR="00FF6A75" w:rsidRPr="00FF6A75">
              <w:rPr>
                <w:rFonts w:ascii="Arial" w:hAnsi="Arial" w:cs="Arial"/>
                <w:b/>
                <w:sz w:val="20"/>
                <w:szCs w:val="20"/>
              </w:rPr>
              <w:t>4</w:t>
            </w:r>
          </w:p>
        </w:tc>
        <w:tc>
          <w:tcPr>
            <w:tcW w:w="1530" w:type="dxa"/>
            <w:shd w:val="clear" w:color="auto" w:fill="BFBFBF" w:themeFill="background1" w:themeFillShade="BF"/>
          </w:tcPr>
          <w:p w:rsidR="00731C78" w:rsidRPr="002F12D2" w:rsidRDefault="00731C78" w:rsidP="008203B6">
            <w:pPr>
              <w:jc w:val="center"/>
              <w:rPr>
                <w:b/>
              </w:rPr>
            </w:pPr>
            <w:r w:rsidRPr="002F12D2">
              <w:rPr>
                <w:b/>
              </w:rPr>
              <w:t>Unit Name</w:t>
            </w:r>
            <w:r w:rsidR="006E30D0" w:rsidRPr="002F12D2">
              <w:rPr>
                <w:b/>
              </w:rPr>
              <w:t>:</w:t>
            </w:r>
          </w:p>
        </w:tc>
        <w:tc>
          <w:tcPr>
            <w:tcW w:w="7398" w:type="dxa"/>
            <w:gridSpan w:val="4"/>
          </w:tcPr>
          <w:p w:rsidR="00731C78" w:rsidRPr="00FF6A75" w:rsidRDefault="00FF6A75" w:rsidP="00344C8E">
            <w:pPr>
              <w:rPr>
                <w:rFonts w:ascii="Arial" w:hAnsi="Arial" w:cs="Arial"/>
                <w:b/>
                <w:sz w:val="20"/>
                <w:szCs w:val="20"/>
              </w:rPr>
            </w:pPr>
            <w:r w:rsidRPr="00FF6A75">
              <w:rPr>
                <w:rFonts w:ascii="Arial" w:hAnsi="Arial" w:cs="Arial"/>
                <w:b/>
                <w:sz w:val="20"/>
                <w:szCs w:val="20"/>
              </w:rPr>
              <w:t>Industrial Revolution</w:t>
            </w:r>
          </w:p>
        </w:tc>
      </w:tr>
      <w:tr w:rsidR="00731C78" w:rsidTr="00591BEF">
        <w:tc>
          <w:tcPr>
            <w:tcW w:w="1458" w:type="dxa"/>
            <w:shd w:val="clear" w:color="auto" w:fill="BFBFBF" w:themeFill="background1" w:themeFillShade="BF"/>
          </w:tcPr>
          <w:p w:rsidR="00731C78" w:rsidRPr="002F12D2" w:rsidRDefault="00731C78" w:rsidP="00AA5963">
            <w:pPr>
              <w:rPr>
                <w:b/>
              </w:rPr>
            </w:pPr>
            <w:r w:rsidRPr="002F12D2">
              <w:rPr>
                <w:b/>
              </w:rPr>
              <w:t>Unit Length</w:t>
            </w:r>
          </w:p>
        </w:tc>
        <w:tc>
          <w:tcPr>
            <w:tcW w:w="4680" w:type="dxa"/>
            <w:gridSpan w:val="3"/>
            <w:shd w:val="clear" w:color="auto" w:fill="auto"/>
            <w:vAlign w:val="center"/>
          </w:tcPr>
          <w:p w:rsidR="00731C78" w:rsidRPr="00FF6A75" w:rsidRDefault="00850039" w:rsidP="00731C78">
            <w:pPr>
              <w:rPr>
                <w:rFonts w:ascii="Arial" w:hAnsi="Arial" w:cs="Arial"/>
                <w:b/>
                <w:sz w:val="20"/>
                <w:szCs w:val="20"/>
              </w:rPr>
            </w:pPr>
            <w:r>
              <w:rPr>
                <w:rFonts w:ascii="Arial" w:hAnsi="Arial" w:cs="Arial"/>
                <w:b/>
                <w:sz w:val="20"/>
                <w:szCs w:val="20"/>
              </w:rPr>
              <w:t>Days: 10</w:t>
            </w:r>
          </w:p>
        </w:tc>
        <w:tc>
          <w:tcPr>
            <w:tcW w:w="5148" w:type="dxa"/>
            <w:gridSpan w:val="3"/>
            <w:shd w:val="clear" w:color="auto" w:fill="auto"/>
            <w:vAlign w:val="center"/>
          </w:tcPr>
          <w:p w:rsidR="00731C78" w:rsidRPr="00FF6A75" w:rsidRDefault="00FF6A75" w:rsidP="00731C78">
            <w:pPr>
              <w:rPr>
                <w:rFonts w:ascii="Arial" w:hAnsi="Arial" w:cs="Arial"/>
                <w:b/>
                <w:sz w:val="20"/>
                <w:szCs w:val="20"/>
              </w:rPr>
            </w:pPr>
            <w:r w:rsidRPr="00FF6A75">
              <w:rPr>
                <w:rFonts w:ascii="Arial" w:hAnsi="Arial" w:cs="Arial"/>
                <w:b/>
                <w:sz w:val="20"/>
                <w:szCs w:val="20"/>
              </w:rPr>
              <w:t>Minutes per day:</w:t>
            </w:r>
            <w:r w:rsidR="0070111E">
              <w:rPr>
                <w:rFonts w:ascii="Arial" w:hAnsi="Arial" w:cs="Arial"/>
                <w:b/>
                <w:sz w:val="20"/>
                <w:szCs w:val="20"/>
              </w:rPr>
              <w:t xml:space="preserve"> 55</w:t>
            </w:r>
          </w:p>
        </w:tc>
      </w:tr>
      <w:tr w:rsidR="008203B6" w:rsidTr="00344C8E">
        <w:trPr>
          <w:trHeight w:val="1007"/>
        </w:trPr>
        <w:tc>
          <w:tcPr>
            <w:tcW w:w="1458" w:type="dxa"/>
            <w:shd w:val="clear" w:color="auto" w:fill="BFBFBF" w:themeFill="background1" w:themeFillShade="BF"/>
            <w:vAlign w:val="center"/>
          </w:tcPr>
          <w:p w:rsidR="008203B6" w:rsidRPr="002F12D2" w:rsidRDefault="00731C78" w:rsidP="00AA5963">
            <w:pPr>
              <w:rPr>
                <w:b/>
              </w:rPr>
            </w:pPr>
            <w:r w:rsidRPr="002F12D2">
              <w:rPr>
                <w:b/>
              </w:rPr>
              <w:t xml:space="preserve">Unit </w:t>
            </w:r>
            <w:r w:rsidR="00FB6F6E" w:rsidRPr="002F12D2">
              <w:rPr>
                <w:b/>
              </w:rPr>
              <w:t>Synopsis</w:t>
            </w:r>
          </w:p>
        </w:tc>
        <w:tc>
          <w:tcPr>
            <w:tcW w:w="9828" w:type="dxa"/>
            <w:gridSpan w:val="6"/>
          </w:tcPr>
          <w:p w:rsidR="008203B6" w:rsidRPr="00D91996" w:rsidRDefault="00AF082E" w:rsidP="000E4713">
            <w:pPr>
              <w:rPr>
                <w:rFonts w:ascii="Arial" w:hAnsi="Arial" w:cs="Arial"/>
                <w:sz w:val="20"/>
                <w:szCs w:val="20"/>
              </w:rPr>
            </w:pPr>
            <w:r>
              <w:rPr>
                <w:rFonts w:ascii="Arial" w:hAnsi="Arial" w:cs="Arial"/>
                <w:sz w:val="20"/>
                <w:szCs w:val="20"/>
              </w:rPr>
              <w:t>This unit examines</w:t>
            </w:r>
            <w:r w:rsidR="000E4713">
              <w:rPr>
                <w:rFonts w:ascii="Arial" w:hAnsi="Arial" w:cs="Arial"/>
                <w:sz w:val="20"/>
                <w:szCs w:val="20"/>
              </w:rPr>
              <w:t xml:space="preserve"> where and why the industrial revolution began and how </w:t>
            </w:r>
            <w:r>
              <w:rPr>
                <w:rFonts w:ascii="Arial" w:hAnsi="Arial" w:cs="Arial"/>
                <w:sz w:val="20"/>
                <w:szCs w:val="20"/>
              </w:rPr>
              <w:t>the consequences of the Industrial Revolution on technology, population, labor, economic theories and ideology, and culture.</w:t>
            </w:r>
          </w:p>
        </w:tc>
      </w:tr>
    </w:tbl>
    <w:p w:rsidR="0027367F" w:rsidRDefault="0027367F" w:rsidP="00297F90">
      <w:pPr>
        <w:rPr>
          <w:b/>
        </w:rPr>
      </w:pPr>
    </w:p>
    <w:tbl>
      <w:tblPr>
        <w:tblStyle w:val="TableGrid"/>
        <w:tblW w:w="0" w:type="auto"/>
        <w:tblLook w:val="04A0" w:firstRow="1" w:lastRow="0" w:firstColumn="1" w:lastColumn="0" w:noHBand="0" w:noVBand="1"/>
      </w:tblPr>
      <w:tblGrid>
        <w:gridCol w:w="774"/>
        <w:gridCol w:w="5250"/>
        <w:gridCol w:w="5251"/>
      </w:tblGrid>
      <w:tr w:rsidR="00727DA0" w:rsidTr="002F604F">
        <w:trPr>
          <w:trHeight w:val="440"/>
        </w:trPr>
        <w:tc>
          <w:tcPr>
            <w:tcW w:w="774" w:type="dxa"/>
            <w:vMerge w:val="restart"/>
            <w:shd w:val="clear" w:color="auto" w:fill="BFBFBF" w:themeFill="background1" w:themeFillShade="BF"/>
            <w:textDirection w:val="btLr"/>
            <w:vAlign w:val="center"/>
          </w:tcPr>
          <w:p w:rsidR="00727DA0" w:rsidRPr="002F12D2" w:rsidRDefault="00727DA0" w:rsidP="00297F90">
            <w:pPr>
              <w:ind w:left="113" w:right="113"/>
              <w:jc w:val="center"/>
              <w:rPr>
                <w:b/>
              </w:rPr>
            </w:pPr>
            <w:r w:rsidRPr="002F12D2">
              <w:rPr>
                <w:b/>
              </w:rPr>
              <w:t>Priority Standards</w:t>
            </w:r>
          </w:p>
        </w:tc>
        <w:tc>
          <w:tcPr>
            <w:tcW w:w="5250" w:type="dxa"/>
            <w:shd w:val="clear" w:color="auto" w:fill="BFBFBF" w:themeFill="background1" w:themeFillShade="BF"/>
            <w:vAlign w:val="center"/>
          </w:tcPr>
          <w:p w:rsidR="00727DA0" w:rsidRPr="002F12D2" w:rsidRDefault="00727DA0" w:rsidP="00297F90">
            <w:pPr>
              <w:jc w:val="center"/>
              <w:rPr>
                <w:b/>
              </w:rPr>
            </w:pPr>
            <w:r>
              <w:rPr>
                <w:b/>
              </w:rPr>
              <w:t>Current History Standards</w:t>
            </w:r>
          </w:p>
        </w:tc>
        <w:tc>
          <w:tcPr>
            <w:tcW w:w="5251" w:type="dxa"/>
            <w:shd w:val="clear" w:color="auto" w:fill="BFBFBF" w:themeFill="background1" w:themeFillShade="BF"/>
            <w:vAlign w:val="center"/>
          </w:tcPr>
          <w:p w:rsidR="00727DA0" w:rsidRPr="002F12D2" w:rsidRDefault="00727DA0" w:rsidP="00297F90">
            <w:pPr>
              <w:jc w:val="center"/>
              <w:rPr>
                <w:b/>
              </w:rPr>
            </w:pPr>
            <w:r>
              <w:rPr>
                <w:b/>
              </w:rPr>
              <w:t>Common Core Literacy Standards</w:t>
            </w:r>
          </w:p>
        </w:tc>
      </w:tr>
      <w:tr w:rsidR="00344C8E" w:rsidTr="002F604F">
        <w:trPr>
          <w:cantSplit/>
          <w:trHeight w:val="2690"/>
        </w:trPr>
        <w:tc>
          <w:tcPr>
            <w:tcW w:w="774" w:type="dxa"/>
            <w:vMerge/>
            <w:shd w:val="clear" w:color="auto" w:fill="BFBFBF" w:themeFill="background1" w:themeFillShade="BF"/>
            <w:textDirection w:val="btLr"/>
            <w:vAlign w:val="center"/>
          </w:tcPr>
          <w:p w:rsidR="00344C8E" w:rsidRPr="002F12D2" w:rsidRDefault="00344C8E" w:rsidP="00297F90">
            <w:pPr>
              <w:ind w:left="113" w:right="113"/>
              <w:jc w:val="center"/>
              <w:rPr>
                <w:b/>
              </w:rPr>
            </w:pPr>
          </w:p>
        </w:tc>
        <w:tc>
          <w:tcPr>
            <w:tcW w:w="5250" w:type="dxa"/>
          </w:tcPr>
          <w:p w:rsidR="00FF6A75" w:rsidRDefault="00FF6A75" w:rsidP="00FF6A75">
            <w:pPr>
              <w:spacing w:after="200" w:line="276" w:lineRule="auto"/>
              <w:contextualSpacing/>
              <w:rPr>
                <w:rFonts w:ascii="Arial" w:hAnsi="Arial" w:cs="Arial"/>
                <w:b/>
                <w:sz w:val="20"/>
                <w:szCs w:val="20"/>
              </w:rPr>
            </w:pPr>
          </w:p>
          <w:p w:rsidR="00FF6A75" w:rsidRPr="00FF6A75" w:rsidRDefault="00FF6A75" w:rsidP="00FF6A75">
            <w:pPr>
              <w:spacing w:after="200" w:line="276" w:lineRule="auto"/>
              <w:contextualSpacing/>
              <w:rPr>
                <w:rFonts w:ascii="Arial" w:hAnsi="Arial" w:cs="Arial"/>
                <w:sz w:val="20"/>
                <w:szCs w:val="20"/>
              </w:rPr>
            </w:pPr>
            <w:r w:rsidRPr="00FF6A75">
              <w:rPr>
                <w:rFonts w:ascii="Arial" w:hAnsi="Arial" w:cs="Arial"/>
                <w:b/>
                <w:sz w:val="20"/>
                <w:szCs w:val="20"/>
              </w:rPr>
              <w:t>10.3.1</w:t>
            </w:r>
            <w:r>
              <w:rPr>
                <w:rFonts w:ascii="Arial" w:hAnsi="Arial" w:cs="Arial"/>
                <w:sz w:val="20"/>
                <w:szCs w:val="20"/>
              </w:rPr>
              <w:t xml:space="preserve"> </w:t>
            </w:r>
            <w:r w:rsidRPr="00FF6A75">
              <w:rPr>
                <w:rFonts w:ascii="Arial" w:hAnsi="Arial" w:cs="Arial"/>
                <w:sz w:val="20"/>
                <w:szCs w:val="20"/>
              </w:rPr>
              <w:t>Analyze why England was the first country to</w:t>
            </w:r>
          </w:p>
          <w:p w:rsidR="00FF6A75" w:rsidRPr="00FF6A75" w:rsidRDefault="00FF6A75" w:rsidP="00FF6A75">
            <w:pPr>
              <w:spacing w:after="200" w:line="276" w:lineRule="auto"/>
              <w:rPr>
                <w:rFonts w:ascii="Arial" w:hAnsi="Arial" w:cs="Arial"/>
                <w:sz w:val="20"/>
                <w:szCs w:val="20"/>
              </w:rPr>
            </w:pPr>
            <w:r w:rsidRPr="00FF6A75">
              <w:rPr>
                <w:rFonts w:ascii="Arial" w:hAnsi="Arial" w:cs="Arial"/>
                <w:sz w:val="20"/>
                <w:szCs w:val="20"/>
              </w:rPr>
              <w:t xml:space="preserve"> </w:t>
            </w:r>
            <w:r w:rsidR="008D2862" w:rsidRPr="00FF6A75">
              <w:rPr>
                <w:rFonts w:ascii="Arial" w:hAnsi="Arial" w:cs="Arial"/>
                <w:sz w:val="20"/>
                <w:szCs w:val="20"/>
              </w:rPr>
              <w:t>Industrialize</w:t>
            </w:r>
            <w:r w:rsidRPr="00FF6A75">
              <w:rPr>
                <w:rFonts w:ascii="Arial" w:hAnsi="Arial" w:cs="Arial"/>
                <w:sz w:val="20"/>
                <w:szCs w:val="20"/>
              </w:rPr>
              <w:t>.</w:t>
            </w:r>
          </w:p>
          <w:p w:rsidR="00FF6A75" w:rsidRPr="00AB3ECE" w:rsidRDefault="00FF6A75" w:rsidP="00AB3ECE">
            <w:pPr>
              <w:pStyle w:val="ListParagraph"/>
              <w:numPr>
                <w:ilvl w:val="2"/>
                <w:numId w:val="5"/>
              </w:numPr>
              <w:rPr>
                <w:rFonts w:ascii="Arial" w:hAnsi="Arial" w:cs="Arial"/>
                <w:sz w:val="20"/>
                <w:szCs w:val="20"/>
              </w:rPr>
            </w:pPr>
            <w:r w:rsidRPr="00AB3ECE">
              <w:rPr>
                <w:rFonts w:ascii="Arial" w:hAnsi="Arial" w:cs="Arial"/>
                <w:sz w:val="20"/>
                <w:szCs w:val="20"/>
              </w:rPr>
              <w:t>Examine how scientific and technological</w:t>
            </w:r>
          </w:p>
          <w:p w:rsidR="00FF6A75" w:rsidRPr="00FF6A75" w:rsidRDefault="00FF6A75" w:rsidP="00FF6A75">
            <w:pPr>
              <w:spacing w:after="200" w:line="276" w:lineRule="auto"/>
              <w:rPr>
                <w:rFonts w:ascii="Arial" w:hAnsi="Arial" w:cs="Arial"/>
                <w:sz w:val="20"/>
                <w:szCs w:val="20"/>
              </w:rPr>
            </w:pPr>
            <w:r w:rsidRPr="00FF6A75">
              <w:rPr>
                <w:rFonts w:ascii="Arial" w:hAnsi="Arial" w:cs="Arial"/>
                <w:sz w:val="20"/>
                <w:szCs w:val="20"/>
              </w:rPr>
              <w:t>changes and new forms of energy brought about massive social, economic, and cultural change (e.g., the inventions and discoveries of James Watt, Eli Whitney, Henry Bessemer, Louis Pasteur, Thomas Edison).</w:t>
            </w:r>
          </w:p>
          <w:p w:rsidR="00FF6A75" w:rsidRPr="009C6D94" w:rsidRDefault="00FF6A75" w:rsidP="009C6D94">
            <w:pPr>
              <w:spacing w:after="200" w:line="276" w:lineRule="auto"/>
              <w:rPr>
                <w:rFonts w:ascii="Arial" w:hAnsi="Arial" w:cs="Arial"/>
                <w:sz w:val="20"/>
                <w:szCs w:val="20"/>
              </w:rPr>
            </w:pPr>
            <w:r w:rsidRPr="00FF6A75">
              <w:rPr>
                <w:rFonts w:ascii="Arial" w:hAnsi="Arial" w:cs="Arial"/>
                <w:b/>
                <w:sz w:val="20"/>
                <w:szCs w:val="20"/>
              </w:rPr>
              <w:t>10.3.6</w:t>
            </w:r>
            <w:r w:rsidRPr="00FF6A75">
              <w:rPr>
                <w:rFonts w:ascii="Arial" w:hAnsi="Arial" w:cs="Arial"/>
                <w:sz w:val="20"/>
                <w:szCs w:val="20"/>
              </w:rPr>
              <w:t xml:space="preserve"> Analyze the emergence of capitalism as a dominant economic pattern and the responses to it, including Utopianism, Social Democ</w:t>
            </w:r>
            <w:r w:rsidR="009C6D94">
              <w:rPr>
                <w:rFonts w:ascii="Arial" w:hAnsi="Arial" w:cs="Arial"/>
                <w:sz w:val="20"/>
                <w:szCs w:val="20"/>
              </w:rPr>
              <w:t>racy, Socialism, and Communism.</w:t>
            </w:r>
          </w:p>
        </w:tc>
        <w:tc>
          <w:tcPr>
            <w:tcW w:w="5251" w:type="dxa"/>
          </w:tcPr>
          <w:p w:rsidR="00F962A2" w:rsidRPr="00FF6A75" w:rsidRDefault="00F962A2" w:rsidP="00F962A2">
            <w:pPr>
              <w:rPr>
                <w:rFonts w:ascii="Arial" w:eastAsia="Calibri" w:hAnsi="Arial" w:cs="Arial"/>
                <w:sz w:val="20"/>
                <w:szCs w:val="20"/>
              </w:rPr>
            </w:pPr>
            <w:r w:rsidRPr="00FF6A75">
              <w:rPr>
                <w:rFonts w:ascii="Arial" w:eastAsia="Calibri" w:hAnsi="Arial" w:cs="Arial"/>
                <w:b/>
                <w:sz w:val="20"/>
                <w:szCs w:val="20"/>
              </w:rPr>
              <w:t>RH 9-10.1</w:t>
            </w:r>
            <w:r w:rsidRPr="00FF6A75">
              <w:rPr>
                <w:rFonts w:ascii="Arial" w:eastAsia="Calibri" w:hAnsi="Arial" w:cs="Arial"/>
                <w:sz w:val="20"/>
                <w:szCs w:val="20"/>
              </w:rPr>
              <w:t xml:space="preserve"> Cite specific textual evidence to support analysis of primary and secondary sources, attending to such features as the date and origin of the information.</w:t>
            </w:r>
          </w:p>
          <w:p w:rsidR="00344C8E" w:rsidRDefault="00344C8E" w:rsidP="002F604F">
            <w:pPr>
              <w:rPr>
                <w:rFonts w:ascii="Arial" w:hAnsi="Arial" w:cs="Arial"/>
                <w:sz w:val="20"/>
                <w:szCs w:val="20"/>
              </w:rPr>
            </w:pPr>
          </w:p>
          <w:p w:rsidR="00F962A2" w:rsidRPr="00FF6A75" w:rsidRDefault="00F962A2" w:rsidP="00F962A2">
            <w:pPr>
              <w:rPr>
                <w:rFonts w:ascii="Calibri" w:eastAsia="Calibri" w:hAnsi="Calibri" w:cs="Times New Roman"/>
              </w:rPr>
            </w:pPr>
            <w:r w:rsidRPr="00FF6A75">
              <w:rPr>
                <w:rFonts w:ascii="Arial" w:eastAsia="Calibri" w:hAnsi="Arial" w:cs="Arial"/>
                <w:b/>
                <w:sz w:val="20"/>
                <w:szCs w:val="20"/>
              </w:rPr>
              <w:t>WH 9-10.7</w:t>
            </w:r>
            <w:r w:rsidRPr="00FF6A75">
              <w:rPr>
                <w:rFonts w:ascii="Arial" w:eastAsia="Calibri" w:hAnsi="Arial" w:cs="Arial"/>
                <w:sz w:val="20"/>
                <w:szCs w:val="20"/>
              </w:rPr>
              <w:t xml:space="preserve"> </w:t>
            </w:r>
            <w:r w:rsidRPr="00FF6A75">
              <w:rPr>
                <w:rFonts w:ascii="Arial" w:eastAsia="Calibri" w:hAnsi="Arial" w:cs="Arial"/>
                <w:sz w:val="20"/>
                <w:szCs w:val="20"/>
                <w:shd w:val="clear" w:color="auto" w:fill="FFFFFF"/>
              </w:rPr>
              <w:t>Conduct short as well as more sustained research projects to answer a question (including a self-generated question) or solve a problem; narrow or broaden the inquiry when appropriate; synthesize multiple sources on the subject, demonstrating understanding of the subject under investigation.</w:t>
            </w:r>
          </w:p>
          <w:p w:rsidR="00F962A2" w:rsidRPr="00276862" w:rsidRDefault="00F962A2" w:rsidP="002F604F">
            <w:pPr>
              <w:rPr>
                <w:rFonts w:ascii="Arial" w:hAnsi="Arial" w:cs="Arial"/>
                <w:sz w:val="20"/>
                <w:szCs w:val="20"/>
              </w:rPr>
            </w:pPr>
          </w:p>
        </w:tc>
      </w:tr>
    </w:tbl>
    <w:p w:rsidR="008D2862" w:rsidRDefault="008D2862"/>
    <w:p w:rsidR="008D2862" w:rsidRDefault="008D2862"/>
    <w:p w:rsidR="008D2862" w:rsidRDefault="008D2862"/>
    <w:p w:rsidR="008D2862" w:rsidRDefault="008D2862"/>
    <w:p w:rsidR="008D2862" w:rsidRDefault="008D2862"/>
    <w:p w:rsidR="008D2862" w:rsidRDefault="008D2862"/>
    <w:p w:rsidR="008D2862" w:rsidRDefault="008D2862"/>
    <w:p w:rsidR="008D2862" w:rsidRDefault="008D2862"/>
    <w:tbl>
      <w:tblPr>
        <w:tblStyle w:val="TableGrid"/>
        <w:tblW w:w="0" w:type="auto"/>
        <w:tblLook w:val="04A0" w:firstRow="1" w:lastRow="0" w:firstColumn="1" w:lastColumn="0" w:noHBand="0" w:noVBand="1"/>
      </w:tblPr>
      <w:tblGrid>
        <w:gridCol w:w="774"/>
        <w:gridCol w:w="5250"/>
        <w:gridCol w:w="5251"/>
      </w:tblGrid>
      <w:tr w:rsidR="00344C8E" w:rsidTr="008D2862">
        <w:trPr>
          <w:cantSplit/>
          <w:trHeight w:val="1246"/>
        </w:trPr>
        <w:tc>
          <w:tcPr>
            <w:tcW w:w="774" w:type="dxa"/>
            <w:vMerge w:val="restart"/>
            <w:shd w:val="clear" w:color="auto" w:fill="BFBFBF" w:themeFill="background1" w:themeFillShade="BF"/>
            <w:textDirection w:val="btLr"/>
            <w:vAlign w:val="center"/>
          </w:tcPr>
          <w:p w:rsidR="00344C8E" w:rsidRPr="002F12D2" w:rsidRDefault="00344C8E" w:rsidP="00297F90">
            <w:pPr>
              <w:ind w:left="113" w:right="113"/>
              <w:jc w:val="center"/>
              <w:rPr>
                <w:b/>
              </w:rPr>
            </w:pPr>
            <w:r w:rsidRPr="002F12D2">
              <w:rPr>
                <w:b/>
              </w:rPr>
              <w:t>Supporting Standards</w:t>
            </w:r>
          </w:p>
        </w:tc>
        <w:tc>
          <w:tcPr>
            <w:tcW w:w="5250" w:type="dxa"/>
            <w:shd w:val="clear" w:color="auto" w:fill="BFBFBF" w:themeFill="background1" w:themeFillShade="BF"/>
            <w:vAlign w:val="center"/>
          </w:tcPr>
          <w:p w:rsidR="00AB689D" w:rsidRPr="002F12D2" w:rsidRDefault="00344C8E" w:rsidP="008D2862">
            <w:pPr>
              <w:jc w:val="center"/>
              <w:rPr>
                <w:b/>
              </w:rPr>
            </w:pPr>
            <w:r>
              <w:rPr>
                <w:b/>
              </w:rPr>
              <w:t>Current History Standards</w:t>
            </w:r>
          </w:p>
        </w:tc>
        <w:tc>
          <w:tcPr>
            <w:tcW w:w="5251" w:type="dxa"/>
            <w:shd w:val="clear" w:color="auto" w:fill="BFBFBF" w:themeFill="background1" w:themeFillShade="BF"/>
            <w:vAlign w:val="center"/>
          </w:tcPr>
          <w:p w:rsidR="00344C8E" w:rsidRPr="002F12D2" w:rsidRDefault="00344C8E" w:rsidP="002F604F">
            <w:pPr>
              <w:jc w:val="center"/>
              <w:rPr>
                <w:b/>
              </w:rPr>
            </w:pPr>
            <w:r>
              <w:rPr>
                <w:b/>
              </w:rPr>
              <w:t>Common Core Literacy Standards</w:t>
            </w:r>
          </w:p>
        </w:tc>
      </w:tr>
      <w:tr w:rsidR="00344C8E" w:rsidTr="002F604F">
        <w:trPr>
          <w:cantSplit/>
          <w:trHeight w:val="1540"/>
        </w:trPr>
        <w:tc>
          <w:tcPr>
            <w:tcW w:w="774" w:type="dxa"/>
            <w:vMerge/>
            <w:shd w:val="clear" w:color="auto" w:fill="BFBFBF" w:themeFill="background1" w:themeFillShade="BF"/>
            <w:textDirection w:val="btLr"/>
            <w:vAlign w:val="center"/>
          </w:tcPr>
          <w:p w:rsidR="00344C8E" w:rsidRPr="002F12D2" w:rsidRDefault="00344C8E" w:rsidP="00297F90">
            <w:pPr>
              <w:ind w:left="113" w:right="113"/>
              <w:jc w:val="center"/>
              <w:rPr>
                <w:b/>
              </w:rPr>
            </w:pPr>
          </w:p>
        </w:tc>
        <w:tc>
          <w:tcPr>
            <w:tcW w:w="5250" w:type="dxa"/>
            <w:shd w:val="clear" w:color="auto" w:fill="auto"/>
            <w:vAlign w:val="center"/>
          </w:tcPr>
          <w:p w:rsidR="00FF6A75" w:rsidRPr="009E0288" w:rsidRDefault="009E0288" w:rsidP="009E0288">
            <w:pPr>
              <w:rPr>
                <w:rFonts w:ascii="Arial" w:hAnsi="Arial" w:cs="Arial"/>
                <w:sz w:val="20"/>
                <w:szCs w:val="20"/>
              </w:rPr>
            </w:pPr>
            <w:r>
              <w:rPr>
                <w:rFonts w:ascii="Arial" w:hAnsi="Arial" w:cs="Arial"/>
                <w:sz w:val="20"/>
                <w:szCs w:val="20"/>
              </w:rPr>
              <w:t xml:space="preserve">10.3.3 </w:t>
            </w:r>
            <w:r w:rsidR="00FF6A75" w:rsidRPr="009E0288">
              <w:rPr>
                <w:rFonts w:ascii="Arial" w:hAnsi="Arial" w:cs="Arial"/>
                <w:sz w:val="20"/>
                <w:szCs w:val="20"/>
              </w:rPr>
              <w:t>Describe the growth of population, rural to urban migration, and growth of cities associated with the Industrial Revolution.</w:t>
            </w:r>
          </w:p>
          <w:p w:rsidR="00FF6A75" w:rsidRPr="00124822" w:rsidRDefault="00FF6A75" w:rsidP="00FF6A75">
            <w:pPr>
              <w:pStyle w:val="ListParagraph"/>
              <w:rPr>
                <w:rFonts w:ascii="Arial" w:hAnsi="Arial" w:cs="Arial"/>
                <w:sz w:val="20"/>
                <w:szCs w:val="20"/>
              </w:rPr>
            </w:pPr>
          </w:p>
          <w:p w:rsidR="00FF6A75" w:rsidRPr="009E0288" w:rsidRDefault="009E0288" w:rsidP="009E0288">
            <w:pPr>
              <w:rPr>
                <w:rFonts w:ascii="Arial" w:hAnsi="Arial" w:cs="Arial"/>
                <w:sz w:val="20"/>
                <w:szCs w:val="20"/>
              </w:rPr>
            </w:pPr>
            <w:r>
              <w:rPr>
                <w:rFonts w:ascii="Arial" w:hAnsi="Arial" w:cs="Arial"/>
                <w:sz w:val="20"/>
                <w:szCs w:val="20"/>
              </w:rPr>
              <w:t xml:space="preserve">10.3.4  </w:t>
            </w:r>
            <w:r w:rsidR="00FF6A75" w:rsidRPr="009E0288">
              <w:rPr>
                <w:rFonts w:ascii="Arial" w:hAnsi="Arial" w:cs="Arial"/>
                <w:sz w:val="20"/>
                <w:szCs w:val="20"/>
              </w:rPr>
              <w:t>Trace the evolution of work and labor, including the demise of the slave trade and the effects of immigration, mining and manufacturing, division of labor, and the union movement.</w:t>
            </w:r>
          </w:p>
          <w:p w:rsidR="00FF6A75" w:rsidRPr="00124822" w:rsidRDefault="00FF6A75" w:rsidP="00FF6A75">
            <w:pPr>
              <w:pStyle w:val="ListParagraph"/>
              <w:rPr>
                <w:rFonts w:ascii="Arial" w:hAnsi="Arial" w:cs="Arial"/>
                <w:sz w:val="20"/>
                <w:szCs w:val="20"/>
              </w:rPr>
            </w:pPr>
          </w:p>
          <w:p w:rsidR="00FF6A75" w:rsidRPr="009E0288" w:rsidRDefault="00FF6A75" w:rsidP="009E0288">
            <w:pPr>
              <w:pStyle w:val="ListParagraph"/>
              <w:numPr>
                <w:ilvl w:val="2"/>
                <w:numId w:val="9"/>
              </w:numPr>
              <w:rPr>
                <w:rFonts w:ascii="Arial" w:hAnsi="Arial" w:cs="Arial"/>
                <w:sz w:val="20"/>
                <w:szCs w:val="20"/>
              </w:rPr>
            </w:pPr>
            <w:r w:rsidRPr="009E0288">
              <w:rPr>
                <w:rFonts w:ascii="Arial" w:hAnsi="Arial" w:cs="Arial"/>
                <w:sz w:val="20"/>
                <w:szCs w:val="20"/>
              </w:rPr>
              <w:t>Understand the connections among natural resources, entrepreneur-ship, labor, and capital in an industrial economy.</w:t>
            </w:r>
          </w:p>
          <w:p w:rsidR="00344C8E" w:rsidRDefault="00344C8E" w:rsidP="0023691C">
            <w:pPr>
              <w:spacing w:after="200" w:line="276" w:lineRule="auto"/>
            </w:pPr>
          </w:p>
        </w:tc>
        <w:tc>
          <w:tcPr>
            <w:tcW w:w="5251" w:type="dxa"/>
            <w:shd w:val="clear" w:color="auto" w:fill="auto"/>
            <w:vAlign w:val="center"/>
          </w:tcPr>
          <w:p w:rsidR="00FF6A75" w:rsidRPr="00FF6A75" w:rsidRDefault="00FF6A75" w:rsidP="00FF6A75">
            <w:pPr>
              <w:rPr>
                <w:rFonts w:ascii="Arial" w:eastAsia="Calibri" w:hAnsi="Arial" w:cs="Arial"/>
                <w:b/>
                <w:sz w:val="20"/>
                <w:szCs w:val="20"/>
              </w:rPr>
            </w:pPr>
          </w:p>
          <w:p w:rsidR="00FF6A75" w:rsidRPr="00FF6A75" w:rsidRDefault="00FF6A75" w:rsidP="00FF6A75">
            <w:pPr>
              <w:rPr>
                <w:rFonts w:ascii="Arial" w:eastAsia="Calibri" w:hAnsi="Arial" w:cs="Arial"/>
                <w:sz w:val="20"/>
                <w:szCs w:val="20"/>
              </w:rPr>
            </w:pPr>
            <w:r w:rsidRPr="00FF6A75">
              <w:rPr>
                <w:rFonts w:ascii="Arial" w:eastAsia="Calibri" w:hAnsi="Arial" w:cs="Arial"/>
                <w:b/>
                <w:sz w:val="20"/>
                <w:szCs w:val="20"/>
              </w:rPr>
              <w:t>RW 9-10.2</w:t>
            </w:r>
            <w:r w:rsidRPr="00FF6A75">
              <w:rPr>
                <w:rFonts w:ascii="Arial" w:eastAsia="Calibri" w:hAnsi="Arial" w:cs="Arial"/>
                <w:sz w:val="20"/>
                <w:szCs w:val="20"/>
              </w:rPr>
              <w:t xml:space="preserve"> Determine the central ideas or information of a primary or secondary source; provide an accurate summary of how key events or ideas develop over the course of the text</w:t>
            </w:r>
          </w:p>
          <w:p w:rsidR="00FF6A75" w:rsidRPr="00FF6A75" w:rsidRDefault="00FF6A75" w:rsidP="00FF6A75">
            <w:pPr>
              <w:rPr>
                <w:rFonts w:ascii="Arial" w:eastAsia="Calibri" w:hAnsi="Arial" w:cs="Arial"/>
                <w:sz w:val="20"/>
                <w:szCs w:val="20"/>
              </w:rPr>
            </w:pPr>
          </w:p>
          <w:p w:rsidR="00FF6A75" w:rsidRPr="00FF6A75" w:rsidRDefault="00FF6A75" w:rsidP="00FF6A75">
            <w:pPr>
              <w:rPr>
                <w:rFonts w:ascii="Calibri" w:eastAsia="Calibri" w:hAnsi="Calibri" w:cs="Times New Roman"/>
              </w:rPr>
            </w:pPr>
            <w:r w:rsidRPr="00FF6A75">
              <w:rPr>
                <w:rFonts w:ascii="Arial" w:eastAsia="Calibri" w:hAnsi="Arial" w:cs="Arial"/>
                <w:b/>
                <w:sz w:val="20"/>
                <w:szCs w:val="20"/>
              </w:rPr>
              <w:t>RH 9-10.6</w:t>
            </w:r>
            <w:r w:rsidRPr="00FF6A75">
              <w:rPr>
                <w:rFonts w:ascii="Arial" w:eastAsia="Calibri" w:hAnsi="Arial" w:cs="Arial"/>
                <w:sz w:val="20"/>
                <w:szCs w:val="20"/>
              </w:rPr>
              <w:t xml:space="preserve"> </w:t>
            </w:r>
            <w:r w:rsidRPr="00FF6A75">
              <w:rPr>
                <w:rFonts w:ascii="Arial" w:eastAsia="Calibri" w:hAnsi="Arial" w:cs="Arial"/>
                <w:sz w:val="20"/>
                <w:szCs w:val="20"/>
                <w:shd w:val="clear" w:color="auto" w:fill="FFFFFF"/>
              </w:rPr>
              <w:t>Compare the point of view of two or more authors for how they treat the same or similar topics, including which details they include and emphasize in their respective accounts.</w:t>
            </w:r>
          </w:p>
          <w:p w:rsidR="00FF6A75" w:rsidRPr="00FF6A75" w:rsidRDefault="00FF6A75" w:rsidP="00FF6A75">
            <w:pPr>
              <w:rPr>
                <w:rFonts w:ascii="Arial" w:eastAsia="Calibri" w:hAnsi="Arial" w:cs="Arial"/>
                <w:sz w:val="20"/>
                <w:szCs w:val="20"/>
              </w:rPr>
            </w:pPr>
          </w:p>
          <w:p w:rsidR="00FF6A75" w:rsidRPr="00FF6A75" w:rsidRDefault="00FF6A75" w:rsidP="00FF6A75">
            <w:pPr>
              <w:rPr>
                <w:rFonts w:ascii="Arial" w:eastAsia="Times New Roman" w:hAnsi="Arial" w:cs="Arial"/>
                <w:sz w:val="20"/>
                <w:szCs w:val="20"/>
              </w:rPr>
            </w:pPr>
            <w:r w:rsidRPr="00FF6A75">
              <w:rPr>
                <w:rFonts w:ascii="Arial" w:eastAsia="Calibri" w:hAnsi="Arial" w:cs="Arial"/>
                <w:b/>
                <w:sz w:val="20"/>
                <w:szCs w:val="20"/>
              </w:rPr>
              <w:t>RH 9-10.9</w:t>
            </w:r>
            <w:r w:rsidRPr="00FF6A75">
              <w:rPr>
                <w:rFonts w:ascii="Arial" w:eastAsia="Times New Roman" w:hAnsi="Arial" w:cs="Arial"/>
                <w:sz w:val="20"/>
                <w:szCs w:val="20"/>
              </w:rPr>
              <w:t> Compare and contrast treatments of the same topic in several primary and secondary sources.</w:t>
            </w:r>
          </w:p>
          <w:p w:rsidR="00FF6A75" w:rsidRPr="00FF6A75" w:rsidRDefault="00FF6A75" w:rsidP="00FF6A75">
            <w:pPr>
              <w:rPr>
                <w:rFonts w:ascii="Arial" w:eastAsia="Times New Roman" w:hAnsi="Arial" w:cs="Arial"/>
                <w:sz w:val="20"/>
                <w:szCs w:val="20"/>
              </w:rPr>
            </w:pPr>
          </w:p>
          <w:p w:rsidR="00FF6A75" w:rsidRPr="00FF6A75" w:rsidRDefault="00FF6A75" w:rsidP="00FF6A75">
            <w:pPr>
              <w:rPr>
                <w:rFonts w:ascii="Arial" w:eastAsia="Calibri" w:hAnsi="Arial" w:cs="Arial"/>
                <w:sz w:val="20"/>
                <w:szCs w:val="20"/>
              </w:rPr>
            </w:pPr>
          </w:p>
          <w:p w:rsidR="004A0FA3" w:rsidRDefault="00FF6A75" w:rsidP="00FF6A75">
            <w:r w:rsidRPr="00FF6A75">
              <w:rPr>
                <w:rFonts w:ascii="Arial" w:hAnsi="Arial" w:cs="Arial"/>
                <w:b/>
                <w:sz w:val="20"/>
                <w:szCs w:val="20"/>
              </w:rPr>
              <w:t>WH 9-10.8</w:t>
            </w:r>
            <w:r w:rsidRPr="00FF6A75">
              <w:rPr>
                <w:rFonts w:ascii="Arial" w:hAnsi="Arial" w:cs="Arial"/>
                <w:sz w:val="20"/>
                <w:szCs w:val="20"/>
              </w:rPr>
              <w:t xml:space="preserve"> </w:t>
            </w:r>
            <w:r w:rsidRPr="00FF6A75">
              <w:rPr>
                <w:rFonts w:ascii="Arial" w:hAnsi="Arial" w:cs="Arial"/>
                <w:sz w:val="20"/>
                <w:szCs w:val="20"/>
                <w:shd w:val="clear" w:color="auto" w:fill="FFFFFF"/>
              </w:rPr>
              <w:t>Gather relevant information from multiple authoritative print and digital sources, using advanced searches effectively; assess the usefulness of each source in answering the research question; integrate information into the text selectively to maintain the flow of ideas, avoiding plagiarism and following a standard format for citation.</w:t>
            </w:r>
          </w:p>
          <w:p w:rsidR="00344C8E" w:rsidRPr="004A0FA3" w:rsidRDefault="00344C8E" w:rsidP="004A0FA3"/>
        </w:tc>
      </w:tr>
      <w:tr w:rsidR="00344C8E" w:rsidTr="002F12D2">
        <w:trPr>
          <w:cantSplit/>
          <w:trHeight w:val="607"/>
        </w:trPr>
        <w:tc>
          <w:tcPr>
            <w:tcW w:w="774" w:type="dxa"/>
            <w:shd w:val="clear" w:color="auto" w:fill="BFBFBF" w:themeFill="background1" w:themeFillShade="BF"/>
            <w:textDirection w:val="btLr"/>
            <w:vAlign w:val="center"/>
          </w:tcPr>
          <w:p w:rsidR="00344C8E" w:rsidRPr="002F12D2" w:rsidRDefault="00344C8E" w:rsidP="002F604F">
            <w:pPr>
              <w:ind w:left="113" w:right="113"/>
              <w:jc w:val="center"/>
              <w:rPr>
                <w:b/>
              </w:rPr>
            </w:pPr>
            <w:r w:rsidRPr="002F12D2">
              <w:rPr>
                <w:b/>
              </w:rPr>
              <w:t>Target ELD Standa</w:t>
            </w:r>
            <w:r w:rsidR="008109A1">
              <w:rPr>
                <w:b/>
              </w:rPr>
              <w:t>r</w:t>
            </w:r>
            <w:r w:rsidRPr="002F12D2">
              <w:rPr>
                <w:b/>
              </w:rPr>
              <w:t>ds</w:t>
            </w:r>
          </w:p>
        </w:tc>
        <w:tc>
          <w:tcPr>
            <w:tcW w:w="10501" w:type="dxa"/>
            <w:gridSpan w:val="2"/>
            <w:shd w:val="clear" w:color="auto" w:fill="auto"/>
          </w:tcPr>
          <w:p w:rsidR="00344C8E" w:rsidRDefault="00344C8E" w:rsidP="00297F90"/>
          <w:p w:rsidR="002F604F" w:rsidRPr="002F604F" w:rsidRDefault="002F604F" w:rsidP="002F604F">
            <w:pPr>
              <w:rPr>
                <w:b/>
              </w:rPr>
            </w:pPr>
            <w:r w:rsidRPr="002F604F">
              <w:rPr>
                <w:b/>
              </w:rPr>
              <w:t>Collaborative #3 Offering and justifying opinions, negotiating with and persuading others in communicative exchanges.</w:t>
            </w:r>
          </w:p>
          <w:p w:rsidR="002F604F" w:rsidRPr="002F604F" w:rsidRDefault="002F604F" w:rsidP="002F604F">
            <w:pPr>
              <w:rPr>
                <w:b/>
              </w:rPr>
            </w:pPr>
          </w:p>
          <w:p w:rsidR="002F604F" w:rsidRPr="002F604F" w:rsidRDefault="002F604F" w:rsidP="002F604F">
            <w:pPr>
              <w:rPr>
                <w:b/>
              </w:rPr>
            </w:pPr>
            <w:r w:rsidRPr="002F604F">
              <w:rPr>
                <w:b/>
              </w:rPr>
              <w:t>Interpretive #6 Reading closely literary and informational texts and viewing multimedia to determine how meaning is conveyed explicitly and implicitly through language.</w:t>
            </w:r>
          </w:p>
          <w:p w:rsidR="002F604F" w:rsidRPr="002F604F" w:rsidRDefault="002F604F" w:rsidP="002F604F">
            <w:pPr>
              <w:rPr>
                <w:b/>
              </w:rPr>
            </w:pPr>
          </w:p>
          <w:p w:rsidR="002F604F" w:rsidRPr="009C6D94" w:rsidRDefault="002F604F" w:rsidP="00297F90">
            <w:pPr>
              <w:rPr>
                <w:b/>
              </w:rPr>
            </w:pPr>
            <w:r w:rsidRPr="002F604F">
              <w:rPr>
                <w:b/>
              </w:rPr>
              <w:t>Productive #10 Writing literary and informational texts to present, describe, and explain ideas and information, using appropriate technology.</w:t>
            </w:r>
          </w:p>
          <w:p w:rsidR="00344C8E" w:rsidRDefault="00344C8E" w:rsidP="005D4A10"/>
        </w:tc>
      </w:tr>
    </w:tbl>
    <w:p w:rsidR="002666F4" w:rsidRDefault="002666F4" w:rsidP="00FF7372">
      <w:pPr>
        <w:rPr>
          <w:b/>
        </w:rPr>
      </w:pPr>
    </w:p>
    <w:p w:rsidR="000167B5" w:rsidRDefault="000167B5" w:rsidP="00792ED0">
      <w:pPr>
        <w:jc w:val="center"/>
        <w:rPr>
          <w:b/>
        </w:rPr>
      </w:pPr>
    </w:p>
    <w:p w:rsidR="00124822" w:rsidRDefault="00124822" w:rsidP="00792ED0">
      <w:pPr>
        <w:jc w:val="center"/>
        <w:rPr>
          <w:b/>
        </w:rPr>
      </w:pPr>
    </w:p>
    <w:p w:rsidR="00124822" w:rsidRDefault="00124822" w:rsidP="00792ED0">
      <w:pPr>
        <w:jc w:val="center"/>
        <w:rPr>
          <w:b/>
        </w:rPr>
      </w:pPr>
    </w:p>
    <w:p w:rsidR="008109A1" w:rsidRDefault="008109A1" w:rsidP="00792ED0">
      <w:pPr>
        <w:jc w:val="center"/>
        <w:rPr>
          <w:b/>
        </w:rPr>
      </w:pPr>
    </w:p>
    <w:p w:rsidR="008109A1" w:rsidRDefault="008109A1" w:rsidP="00792ED0">
      <w:pPr>
        <w:jc w:val="center"/>
        <w:rPr>
          <w:b/>
        </w:rPr>
      </w:pPr>
    </w:p>
    <w:p w:rsidR="008109A1" w:rsidRDefault="008109A1" w:rsidP="00792ED0">
      <w:pPr>
        <w:jc w:val="center"/>
        <w:rPr>
          <w:b/>
        </w:rPr>
      </w:pPr>
    </w:p>
    <w:p w:rsidR="008109A1" w:rsidRDefault="008109A1" w:rsidP="00792ED0">
      <w:pPr>
        <w:jc w:val="center"/>
        <w:rPr>
          <w:b/>
        </w:rPr>
      </w:pPr>
    </w:p>
    <w:p w:rsidR="008109A1" w:rsidRDefault="008109A1" w:rsidP="00792ED0">
      <w:pPr>
        <w:jc w:val="center"/>
        <w:rPr>
          <w:b/>
        </w:rPr>
      </w:pPr>
    </w:p>
    <w:p w:rsidR="00792ED0" w:rsidRPr="002F12D2" w:rsidRDefault="00792ED0" w:rsidP="00792ED0">
      <w:pPr>
        <w:jc w:val="center"/>
        <w:rPr>
          <w:b/>
        </w:rPr>
      </w:pPr>
      <w:r w:rsidRPr="002F12D2">
        <w:rPr>
          <w:b/>
        </w:rPr>
        <w:t>Unwrapped Priority Standards</w:t>
      </w:r>
    </w:p>
    <w:tbl>
      <w:tblPr>
        <w:tblStyle w:val="TableGrid"/>
        <w:tblW w:w="11358" w:type="dxa"/>
        <w:tblLook w:val="04A0" w:firstRow="1" w:lastRow="0" w:firstColumn="1" w:lastColumn="0" w:noHBand="0" w:noVBand="1"/>
      </w:tblPr>
      <w:tblGrid>
        <w:gridCol w:w="1912"/>
        <w:gridCol w:w="5527"/>
        <w:gridCol w:w="1758"/>
        <w:gridCol w:w="2161"/>
      </w:tblGrid>
      <w:tr w:rsidR="00284A41" w:rsidRPr="002F12D2" w:rsidTr="0023691C">
        <w:tc>
          <w:tcPr>
            <w:tcW w:w="1912" w:type="dxa"/>
            <w:shd w:val="clear" w:color="auto" w:fill="BFBFBF" w:themeFill="background1" w:themeFillShade="BF"/>
          </w:tcPr>
          <w:p w:rsidR="00284A41" w:rsidRPr="002F12D2" w:rsidRDefault="00284A41" w:rsidP="002666F4">
            <w:pPr>
              <w:jc w:val="center"/>
              <w:rPr>
                <w:b/>
              </w:rPr>
            </w:pPr>
            <w:r w:rsidRPr="002F12D2">
              <w:rPr>
                <w:b/>
              </w:rPr>
              <w:t xml:space="preserve">“Unwrapped” Skills </w:t>
            </w:r>
          </w:p>
          <w:p w:rsidR="00284A41" w:rsidRPr="002F12D2" w:rsidRDefault="00284A41" w:rsidP="002666F4">
            <w:pPr>
              <w:jc w:val="center"/>
              <w:rPr>
                <w:b/>
              </w:rPr>
            </w:pPr>
            <w:r w:rsidRPr="002F12D2">
              <w:rPr>
                <w:b/>
              </w:rPr>
              <w:t xml:space="preserve">(Students need to be </w:t>
            </w:r>
          </w:p>
          <w:p w:rsidR="00284A41" w:rsidRPr="002F12D2" w:rsidRDefault="00284A41" w:rsidP="002666F4">
            <w:pPr>
              <w:jc w:val="center"/>
              <w:rPr>
                <w:b/>
              </w:rPr>
            </w:pPr>
            <w:r w:rsidRPr="002F12D2">
              <w:rPr>
                <w:b/>
              </w:rPr>
              <w:t xml:space="preserve">able to do) </w:t>
            </w:r>
          </w:p>
        </w:tc>
        <w:tc>
          <w:tcPr>
            <w:tcW w:w="5527" w:type="dxa"/>
            <w:shd w:val="clear" w:color="auto" w:fill="BFBFBF" w:themeFill="background1" w:themeFillShade="BF"/>
          </w:tcPr>
          <w:p w:rsidR="00284A41" w:rsidRPr="002F12D2" w:rsidRDefault="00284A41" w:rsidP="002666F4">
            <w:pPr>
              <w:jc w:val="center"/>
              <w:rPr>
                <w:b/>
              </w:rPr>
            </w:pPr>
            <w:r w:rsidRPr="002F12D2">
              <w:rPr>
                <w:b/>
              </w:rPr>
              <w:t xml:space="preserve">“Unwrapped” Concepts </w:t>
            </w:r>
          </w:p>
          <w:p w:rsidR="00284A41" w:rsidRPr="002F12D2" w:rsidRDefault="00284A41" w:rsidP="002666F4">
            <w:pPr>
              <w:jc w:val="center"/>
              <w:rPr>
                <w:b/>
              </w:rPr>
            </w:pPr>
            <w:r w:rsidRPr="002F12D2">
              <w:rPr>
                <w:b/>
              </w:rPr>
              <w:t xml:space="preserve">(Students need to know) </w:t>
            </w:r>
          </w:p>
        </w:tc>
        <w:tc>
          <w:tcPr>
            <w:tcW w:w="1758" w:type="dxa"/>
            <w:shd w:val="clear" w:color="auto" w:fill="BFBFBF" w:themeFill="background1" w:themeFillShade="BF"/>
          </w:tcPr>
          <w:p w:rsidR="00284A41" w:rsidRPr="002F12D2" w:rsidRDefault="00284A41" w:rsidP="002666F4">
            <w:pPr>
              <w:jc w:val="center"/>
              <w:rPr>
                <w:b/>
              </w:rPr>
            </w:pPr>
            <w:r w:rsidRPr="002F12D2">
              <w:rPr>
                <w:b/>
              </w:rPr>
              <w:t xml:space="preserve">Bloom’s Taxonomy </w:t>
            </w:r>
          </w:p>
          <w:p w:rsidR="00284A41" w:rsidRPr="002F12D2" w:rsidRDefault="00284A41" w:rsidP="002666F4">
            <w:pPr>
              <w:jc w:val="center"/>
              <w:rPr>
                <w:b/>
              </w:rPr>
            </w:pPr>
            <w:r w:rsidRPr="002F12D2">
              <w:rPr>
                <w:b/>
              </w:rPr>
              <w:t xml:space="preserve">(Level of Cognitive </w:t>
            </w:r>
          </w:p>
          <w:p w:rsidR="00284A41" w:rsidRPr="002F12D2" w:rsidRDefault="00284A41" w:rsidP="002666F4">
            <w:pPr>
              <w:jc w:val="center"/>
              <w:rPr>
                <w:b/>
              </w:rPr>
            </w:pPr>
            <w:r w:rsidRPr="002F12D2">
              <w:rPr>
                <w:b/>
              </w:rPr>
              <w:t>Rigor )</w:t>
            </w:r>
          </w:p>
        </w:tc>
        <w:tc>
          <w:tcPr>
            <w:tcW w:w="2161" w:type="dxa"/>
            <w:shd w:val="clear" w:color="auto" w:fill="BFBFBF" w:themeFill="background1" w:themeFillShade="BF"/>
          </w:tcPr>
          <w:p w:rsidR="00284A41" w:rsidRPr="002F12D2" w:rsidRDefault="00284A41" w:rsidP="002666F4">
            <w:pPr>
              <w:jc w:val="center"/>
              <w:rPr>
                <w:b/>
              </w:rPr>
            </w:pPr>
            <w:r w:rsidRPr="002F12D2">
              <w:rPr>
                <w:b/>
              </w:rPr>
              <w:t xml:space="preserve">Depth of Knowledge </w:t>
            </w:r>
          </w:p>
          <w:p w:rsidR="00284A41" w:rsidRPr="002F12D2" w:rsidRDefault="00284A41" w:rsidP="002666F4">
            <w:pPr>
              <w:jc w:val="center"/>
              <w:rPr>
                <w:b/>
              </w:rPr>
            </w:pPr>
            <w:r w:rsidRPr="002F12D2">
              <w:rPr>
                <w:b/>
              </w:rPr>
              <w:t xml:space="preserve">(Target for Unit </w:t>
            </w:r>
          </w:p>
          <w:p w:rsidR="00284A41" w:rsidRPr="002F12D2" w:rsidRDefault="00284A41" w:rsidP="002666F4">
            <w:pPr>
              <w:jc w:val="center"/>
              <w:rPr>
                <w:b/>
              </w:rPr>
            </w:pPr>
            <w:r w:rsidRPr="002F12D2">
              <w:rPr>
                <w:b/>
              </w:rPr>
              <w:t xml:space="preserve">Mastery) </w:t>
            </w:r>
          </w:p>
        </w:tc>
      </w:tr>
      <w:tr w:rsidR="00C61EE2" w:rsidTr="0023691C">
        <w:trPr>
          <w:trHeight w:val="1104"/>
        </w:trPr>
        <w:tc>
          <w:tcPr>
            <w:tcW w:w="1912" w:type="dxa"/>
          </w:tcPr>
          <w:p w:rsidR="00C61EE2" w:rsidRDefault="00C61EE2" w:rsidP="002F604F">
            <w:pPr>
              <w:jc w:val="center"/>
              <w:rPr>
                <w:rFonts w:ascii="Arial" w:hAnsi="Arial" w:cs="Arial"/>
              </w:rPr>
            </w:pPr>
            <w:r>
              <w:t>10.3.1</w:t>
            </w:r>
            <w:r>
              <w:tab/>
            </w:r>
          </w:p>
          <w:p w:rsidR="00C61EE2" w:rsidRPr="00C61EE2" w:rsidRDefault="00C61EE2" w:rsidP="002F604F">
            <w:pPr>
              <w:jc w:val="center"/>
              <w:rPr>
                <w:rFonts w:ascii="Arial" w:hAnsi="Arial" w:cs="Arial"/>
              </w:rPr>
            </w:pPr>
            <w:r w:rsidRPr="00C61EE2">
              <w:rPr>
                <w:rFonts w:ascii="Arial" w:hAnsi="Arial" w:cs="Arial"/>
              </w:rPr>
              <w:t>Analyze</w:t>
            </w:r>
          </w:p>
        </w:tc>
        <w:tc>
          <w:tcPr>
            <w:tcW w:w="5527" w:type="dxa"/>
          </w:tcPr>
          <w:p w:rsidR="00C61EE2" w:rsidRPr="00C61EE2" w:rsidRDefault="00C61EE2" w:rsidP="002F604F">
            <w:pPr>
              <w:rPr>
                <w:rFonts w:ascii="Arial" w:hAnsi="Arial" w:cs="Arial"/>
              </w:rPr>
            </w:pPr>
            <w:r w:rsidRPr="00C61EE2">
              <w:rPr>
                <w:rFonts w:ascii="Arial" w:hAnsi="Arial" w:cs="Arial"/>
              </w:rPr>
              <w:t>Why England was the first country to industrialize.</w:t>
            </w:r>
          </w:p>
        </w:tc>
        <w:tc>
          <w:tcPr>
            <w:tcW w:w="1758" w:type="dxa"/>
          </w:tcPr>
          <w:p w:rsidR="00C61EE2" w:rsidRPr="00C61EE2" w:rsidRDefault="00C61EE2" w:rsidP="002F604F">
            <w:pPr>
              <w:jc w:val="center"/>
              <w:rPr>
                <w:rFonts w:ascii="Arial" w:hAnsi="Arial" w:cs="Arial"/>
              </w:rPr>
            </w:pPr>
            <w:r w:rsidRPr="00C61EE2">
              <w:rPr>
                <w:rFonts w:ascii="Arial" w:hAnsi="Arial" w:cs="Arial"/>
              </w:rPr>
              <w:t>Level 4:</w:t>
            </w:r>
          </w:p>
          <w:p w:rsidR="00C61EE2" w:rsidRPr="00C61EE2" w:rsidRDefault="00C61EE2" w:rsidP="002F604F">
            <w:pPr>
              <w:jc w:val="center"/>
              <w:rPr>
                <w:rFonts w:ascii="Arial" w:hAnsi="Arial" w:cs="Arial"/>
              </w:rPr>
            </w:pPr>
            <w:r w:rsidRPr="00C61EE2">
              <w:rPr>
                <w:rFonts w:ascii="Arial" w:hAnsi="Arial" w:cs="Arial"/>
              </w:rPr>
              <w:t>Analyze</w:t>
            </w:r>
          </w:p>
        </w:tc>
        <w:tc>
          <w:tcPr>
            <w:tcW w:w="2161" w:type="dxa"/>
          </w:tcPr>
          <w:p w:rsidR="00C61EE2" w:rsidRPr="00C61EE2" w:rsidRDefault="00C61EE2" w:rsidP="002F604F">
            <w:pPr>
              <w:jc w:val="center"/>
              <w:rPr>
                <w:rFonts w:ascii="Arial" w:hAnsi="Arial" w:cs="Arial"/>
              </w:rPr>
            </w:pPr>
            <w:r w:rsidRPr="00C61EE2">
              <w:rPr>
                <w:rFonts w:ascii="Arial" w:hAnsi="Arial" w:cs="Arial"/>
              </w:rPr>
              <w:t>Level 3:</w:t>
            </w:r>
          </w:p>
          <w:p w:rsidR="00C61EE2" w:rsidRPr="00C61EE2" w:rsidRDefault="00C61EE2" w:rsidP="002F604F">
            <w:pPr>
              <w:jc w:val="center"/>
              <w:rPr>
                <w:rFonts w:ascii="Arial" w:hAnsi="Arial" w:cs="Arial"/>
              </w:rPr>
            </w:pPr>
            <w:r w:rsidRPr="00C61EE2">
              <w:rPr>
                <w:rFonts w:ascii="Arial" w:hAnsi="Arial" w:cs="Arial"/>
              </w:rPr>
              <w:t>Strategic Thinking/Reasoning</w:t>
            </w:r>
          </w:p>
        </w:tc>
      </w:tr>
      <w:tr w:rsidR="00C61EE2" w:rsidTr="0023691C">
        <w:trPr>
          <w:trHeight w:val="1104"/>
        </w:trPr>
        <w:tc>
          <w:tcPr>
            <w:tcW w:w="1912" w:type="dxa"/>
          </w:tcPr>
          <w:p w:rsidR="00C61EE2" w:rsidRDefault="00C61EE2" w:rsidP="002F604F">
            <w:pPr>
              <w:jc w:val="center"/>
              <w:rPr>
                <w:rFonts w:ascii="Arial" w:hAnsi="Arial" w:cs="Arial"/>
              </w:rPr>
            </w:pPr>
            <w:r>
              <w:t>10.3.2</w:t>
            </w:r>
          </w:p>
          <w:p w:rsidR="00C61EE2" w:rsidRPr="00C61EE2" w:rsidRDefault="00C61EE2" w:rsidP="002F604F">
            <w:pPr>
              <w:jc w:val="center"/>
              <w:rPr>
                <w:rFonts w:ascii="Arial" w:hAnsi="Arial" w:cs="Arial"/>
              </w:rPr>
            </w:pPr>
            <w:r w:rsidRPr="00C61EE2">
              <w:rPr>
                <w:rFonts w:ascii="Arial" w:hAnsi="Arial" w:cs="Arial"/>
              </w:rPr>
              <w:t>Examine</w:t>
            </w:r>
          </w:p>
        </w:tc>
        <w:tc>
          <w:tcPr>
            <w:tcW w:w="5527" w:type="dxa"/>
          </w:tcPr>
          <w:p w:rsidR="00C61EE2" w:rsidRPr="00C61EE2" w:rsidRDefault="00C61EE2" w:rsidP="002F604F">
            <w:pPr>
              <w:rPr>
                <w:rFonts w:ascii="Arial" w:hAnsi="Arial" w:cs="Arial"/>
              </w:rPr>
            </w:pPr>
            <w:r w:rsidRPr="00C61EE2">
              <w:rPr>
                <w:rFonts w:ascii="Arial" w:hAnsi="Arial" w:cs="Arial"/>
              </w:rPr>
              <w:t>Scientific and technological changes and new forms of energy brought about massive social, economic, and cultural change (e.g., the inventions and discoveries of James Watt, Eli Whitney, Henry Bessemer, Louis Pasteur, and Thomas Edison).</w:t>
            </w:r>
          </w:p>
        </w:tc>
        <w:tc>
          <w:tcPr>
            <w:tcW w:w="1758" w:type="dxa"/>
          </w:tcPr>
          <w:p w:rsidR="00C61EE2" w:rsidRPr="00C61EE2" w:rsidRDefault="00C61EE2" w:rsidP="002F604F">
            <w:pPr>
              <w:jc w:val="center"/>
              <w:rPr>
                <w:rFonts w:ascii="Arial" w:hAnsi="Arial" w:cs="Arial"/>
              </w:rPr>
            </w:pPr>
            <w:r w:rsidRPr="00C61EE2">
              <w:rPr>
                <w:rFonts w:ascii="Arial" w:hAnsi="Arial" w:cs="Arial"/>
              </w:rPr>
              <w:t>Level 4: Analyze</w:t>
            </w:r>
          </w:p>
        </w:tc>
        <w:tc>
          <w:tcPr>
            <w:tcW w:w="2161" w:type="dxa"/>
          </w:tcPr>
          <w:p w:rsidR="00C61EE2" w:rsidRPr="00C61EE2" w:rsidRDefault="00C61EE2" w:rsidP="002F604F">
            <w:pPr>
              <w:jc w:val="center"/>
              <w:rPr>
                <w:rFonts w:ascii="Arial" w:hAnsi="Arial" w:cs="Arial"/>
              </w:rPr>
            </w:pPr>
            <w:r w:rsidRPr="00C61EE2">
              <w:rPr>
                <w:rFonts w:ascii="Arial" w:hAnsi="Arial" w:cs="Arial"/>
              </w:rPr>
              <w:t>Level 3:</w:t>
            </w:r>
          </w:p>
          <w:p w:rsidR="00C61EE2" w:rsidRPr="00C61EE2" w:rsidRDefault="00C61EE2" w:rsidP="002F604F">
            <w:pPr>
              <w:jc w:val="center"/>
              <w:rPr>
                <w:rFonts w:ascii="Arial" w:hAnsi="Arial" w:cs="Arial"/>
              </w:rPr>
            </w:pPr>
            <w:r w:rsidRPr="00C61EE2">
              <w:rPr>
                <w:rFonts w:ascii="Arial" w:hAnsi="Arial" w:cs="Arial"/>
              </w:rPr>
              <w:t>Strategic Thinking/Reasoning</w:t>
            </w:r>
          </w:p>
        </w:tc>
      </w:tr>
      <w:tr w:rsidR="00C61EE2" w:rsidTr="0023691C">
        <w:trPr>
          <w:trHeight w:val="1104"/>
        </w:trPr>
        <w:tc>
          <w:tcPr>
            <w:tcW w:w="1912" w:type="dxa"/>
          </w:tcPr>
          <w:p w:rsidR="00C61EE2" w:rsidRDefault="00C61EE2" w:rsidP="002F604F">
            <w:pPr>
              <w:jc w:val="center"/>
            </w:pPr>
            <w:r w:rsidRPr="003B65D2">
              <w:t xml:space="preserve">10.3.6  </w:t>
            </w:r>
          </w:p>
          <w:p w:rsidR="00C61EE2" w:rsidRPr="00C61EE2" w:rsidRDefault="00C61EE2" w:rsidP="002F604F">
            <w:pPr>
              <w:jc w:val="center"/>
              <w:rPr>
                <w:rFonts w:ascii="Arial" w:hAnsi="Arial" w:cs="Arial"/>
              </w:rPr>
            </w:pPr>
            <w:r w:rsidRPr="00C61EE2">
              <w:rPr>
                <w:rFonts w:ascii="Arial" w:hAnsi="Arial" w:cs="Arial"/>
              </w:rPr>
              <w:t>Analyze</w:t>
            </w:r>
          </w:p>
        </w:tc>
        <w:tc>
          <w:tcPr>
            <w:tcW w:w="5527" w:type="dxa"/>
          </w:tcPr>
          <w:p w:rsidR="00C61EE2" w:rsidRPr="00C61EE2" w:rsidRDefault="00C61EE2" w:rsidP="002F604F">
            <w:pPr>
              <w:rPr>
                <w:rFonts w:ascii="Arial" w:hAnsi="Arial" w:cs="Arial"/>
              </w:rPr>
            </w:pPr>
            <w:r w:rsidRPr="00C61EE2">
              <w:rPr>
                <w:rFonts w:ascii="Arial" w:hAnsi="Arial" w:cs="Arial"/>
              </w:rPr>
              <w:t>Emergence of capitalism as a dominant economic pattern and the responses to it, including Utopianism, Social Democracy, Socialism, and Communism.</w:t>
            </w:r>
          </w:p>
        </w:tc>
        <w:tc>
          <w:tcPr>
            <w:tcW w:w="1758" w:type="dxa"/>
          </w:tcPr>
          <w:p w:rsidR="00C61EE2" w:rsidRPr="00C61EE2" w:rsidRDefault="00C61EE2" w:rsidP="002F604F">
            <w:pPr>
              <w:jc w:val="center"/>
              <w:rPr>
                <w:rFonts w:ascii="Arial" w:hAnsi="Arial" w:cs="Arial"/>
              </w:rPr>
            </w:pPr>
            <w:r w:rsidRPr="00C61EE2">
              <w:rPr>
                <w:rFonts w:ascii="Arial" w:hAnsi="Arial" w:cs="Arial"/>
              </w:rPr>
              <w:t xml:space="preserve">Level 4: </w:t>
            </w:r>
          </w:p>
          <w:p w:rsidR="00C61EE2" w:rsidRPr="00C61EE2" w:rsidRDefault="00C61EE2" w:rsidP="002F604F">
            <w:pPr>
              <w:jc w:val="center"/>
              <w:rPr>
                <w:rFonts w:ascii="Arial" w:hAnsi="Arial" w:cs="Arial"/>
              </w:rPr>
            </w:pPr>
            <w:r w:rsidRPr="00C61EE2">
              <w:rPr>
                <w:rFonts w:ascii="Arial" w:hAnsi="Arial" w:cs="Arial"/>
              </w:rPr>
              <w:t>Analyze</w:t>
            </w:r>
          </w:p>
        </w:tc>
        <w:tc>
          <w:tcPr>
            <w:tcW w:w="2161" w:type="dxa"/>
          </w:tcPr>
          <w:p w:rsidR="00C61EE2" w:rsidRPr="00C61EE2" w:rsidRDefault="00C61EE2" w:rsidP="002F604F">
            <w:pPr>
              <w:jc w:val="center"/>
              <w:rPr>
                <w:rFonts w:ascii="Arial" w:hAnsi="Arial" w:cs="Arial"/>
              </w:rPr>
            </w:pPr>
            <w:r w:rsidRPr="00C61EE2">
              <w:rPr>
                <w:rFonts w:ascii="Arial" w:hAnsi="Arial" w:cs="Arial"/>
              </w:rPr>
              <w:t>Level 4:</w:t>
            </w:r>
          </w:p>
          <w:p w:rsidR="00C61EE2" w:rsidRPr="00C61EE2" w:rsidRDefault="00C61EE2" w:rsidP="002F604F">
            <w:pPr>
              <w:jc w:val="center"/>
              <w:rPr>
                <w:rFonts w:ascii="Arial" w:hAnsi="Arial" w:cs="Arial"/>
              </w:rPr>
            </w:pPr>
            <w:r w:rsidRPr="00C61EE2">
              <w:rPr>
                <w:rFonts w:ascii="Arial" w:hAnsi="Arial" w:cs="Arial"/>
              </w:rPr>
              <w:t>Extended Thinking</w:t>
            </w:r>
          </w:p>
        </w:tc>
      </w:tr>
    </w:tbl>
    <w:p w:rsidR="00C61EE2" w:rsidRDefault="00C61EE2" w:rsidP="00C61EE2">
      <w:pPr>
        <w:rPr>
          <w:b/>
          <w:u w:val="single"/>
        </w:rPr>
      </w:pPr>
    </w:p>
    <w:p w:rsidR="00C61EE2" w:rsidRDefault="00C61EE2" w:rsidP="007E109E">
      <w:pPr>
        <w:jc w:val="center"/>
        <w:rPr>
          <w:b/>
          <w:u w:val="single"/>
        </w:rPr>
      </w:pPr>
    </w:p>
    <w:p w:rsidR="0072250D" w:rsidRPr="000E16C7" w:rsidRDefault="00F824EF" w:rsidP="00D91996">
      <w:pPr>
        <w:jc w:val="center"/>
        <w:rPr>
          <w:b/>
          <w:u w:val="single"/>
        </w:rPr>
      </w:pPr>
      <w:r w:rsidRPr="000E16C7">
        <w:rPr>
          <w:b/>
          <w:u w:val="single"/>
        </w:rPr>
        <w:t>Learning Progressions</w:t>
      </w:r>
      <w:r w:rsidR="00137769" w:rsidRPr="000E16C7">
        <w:rPr>
          <w:b/>
          <w:u w:val="single"/>
        </w:rPr>
        <w:t xml:space="preserve"> of Skills and Concepts</w:t>
      </w:r>
    </w:p>
    <w:tbl>
      <w:tblPr>
        <w:tblStyle w:val="TableGrid"/>
        <w:tblW w:w="0" w:type="auto"/>
        <w:tblLook w:val="04A0" w:firstRow="1" w:lastRow="0" w:firstColumn="1" w:lastColumn="0" w:noHBand="0" w:noVBand="1"/>
      </w:tblPr>
      <w:tblGrid>
        <w:gridCol w:w="2591"/>
        <w:gridCol w:w="1167"/>
        <w:gridCol w:w="1879"/>
        <w:gridCol w:w="1879"/>
        <w:gridCol w:w="3759"/>
      </w:tblGrid>
      <w:tr w:rsidR="007E109E" w:rsidTr="007E109E">
        <w:tc>
          <w:tcPr>
            <w:tcW w:w="2591" w:type="dxa"/>
            <w:shd w:val="clear" w:color="auto" w:fill="BFBFBF" w:themeFill="background1" w:themeFillShade="BF"/>
          </w:tcPr>
          <w:p w:rsidR="007E109E" w:rsidRPr="002F12D2" w:rsidRDefault="00FF7372" w:rsidP="00137769">
            <w:pPr>
              <w:jc w:val="center"/>
              <w:rPr>
                <w:b/>
              </w:rPr>
            </w:pPr>
            <w:r>
              <w:rPr>
                <w:b/>
              </w:rPr>
              <w:t>Priority History</w:t>
            </w:r>
            <w:r w:rsidR="007E109E" w:rsidRPr="002F12D2">
              <w:rPr>
                <w:b/>
              </w:rPr>
              <w:t xml:space="preserve"> Standard</w:t>
            </w:r>
          </w:p>
        </w:tc>
        <w:tc>
          <w:tcPr>
            <w:tcW w:w="8684" w:type="dxa"/>
            <w:gridSpan w:val="4"/>
            <w:shd w:val="clear" w:color="auto" w:fill="auto"/>
          </w:tcPr>
          <w:p w:rsidR="007E109E" w:rsidRPr="00C61EE2" w:rsidRDefault="00C61EE2" w:rsidP="00C61EE2">
            <w:pPr>
              <w:spacing w:after="200" w:line="276" w:lineRule="auto"/>
              <w:contextualSpacing/>
              <w:rPr>
                <w:rFonts w:ascii="Arial" w:hAnsi="Arial" w:cs="Arial"/>
                <w:sz w:val="20"/>
                <w:szCs w:val="20"/>
              </w:rPr>
            </w:pPr>
            <w:r w:rsidRPr="00FF6A75">
              <w:rPr>
                <w:rFonts w:ascii="Arial" w:hAnsi="Arial" w:cs="Arial"/>
                <w:b/>
                <w:sz w:val="20"/>
                <w:szCs w:val="20"/>
              </w:rPr>
              <w:t>10.3.1</w:t>
            </w:r>
            <w:r>
              <w:rPr>
                <w:rFonts w:ascii="Arial" w:hAnsi="Arial" w:cs="Arial"/>
                <w:sz w:val="20"/>
                <w:szCs w:val="20"/>
              </w:rPr>
              <w:t xml:space="preserve"> </w:t>
            </w:r>
            <w:r w:rsidRPr="00FF6A75">
              <w:rPr>
                <w:rFonts w:ascii="Arial" w:hAnsi="Arial" w:cs="Arial"/>
                <w:sz w:val="20"/>
                <w:szCs w:val="20"/>
              </w:rPr>
              <w:t>Analyze why England was the first country to industrialize.</w:t>
            </w:r>
          </w:p>
        </w:tc>
      </w:tr>
      <w:tr w:rsidR="007E109E" w:rsidTr="007E109E">
        <w:trPr>
          <w:trHeight w:val="346"/>
        </w:trPr>
        <w:tc>
          <w:tcPr>
            <w:tcW w:w="3758" w:type="dxa"/>
            <w:gridSpan w:val="2"/>
            <w:shd w:val="clear" w:color="auto" w:fill="BFBFBF" w:themeFill="background1" w:themeFillShade="BF"/>
          </w:tcPr>
          <w:p w:rsidR="007E109E" w:rsidRPr="002F12D2" w:rsidRDefault="007E109E" w:rsidP="002F12D2">
            <w:pPr>
              <w:jc w:val="center"/>
              <w:rPr>
                <w:b/>
              </w:rPr>
            </w:pPr>
            <w:r w:rsidRPr="002F12D2">
              <w:rPr>
                <w:b/>
              </w:rPr>
              <w:t>Previous Grade</w:t>
            </w:r>
          </w:p>
        </w:tc>
        <w:tc>
          <w:tcPr>
            <w:tcW w:w="3758" w:type="dxa"/>
            <w:gridSpan w:val="2"/>
            <w:shd w:val="clear" w:color="auto" w:fill="BFBFBF" w:themeFill="background1" w:themeFillShade="BF"/>
          </w:tcPr>
          <w:p w:rsidR="007E109E" w:rsidRPr="002F12D2" w:rsidRDefault="007E109E" w:rsidP="002F12D2">
            <w:pPr>
              <w:jc w:val="center"/>
              <w:rPr>
                <w:b/>
              </w:rPr>
            </w:pPr>
            <w:r w:rsidRPr="002F12D2">
              <w:rPr>
                <w:b/>
              </w:rPr>
              <w:t>Current Grade</w:t>
            </w:r>
          </w:p>
        </w:tc>
        <w:tc>
          <w:tcPr>
            <w:tcW w:w="3759" w:type="dxa"/>
            <w:shd w:val="clear" w:color="auto" w:fill="BFBFBF" w:themeFill="background1" w:themeFillShade="BF"/>
          </w:tcPr>
          <w:p w:rsidR="007E109E" w:rsidRPr="002F12D2" w:rsidRDefault="007E109E" w:rsidP="002F12D2">
            <w:pPr>
              <w:jc w:val="center"/>
              <w:rPr>
                <w:b/>
              </w:rPr>
            </w:pPr>
            <w:r w:rsidRPr="002F12D2">
              <w:rPr>
                <w:b/>
              </w:rPr>
              <w:t>Next Grade</w:t>
            </w:r>
          </w:p>
        </w:tc>
      </w:tr>
      <w:tr w:rsidR="007E109E" w:rsidTr="007E109E">
        <w:trPr>
          <w:trHeight w:val="695"/>
        </w:trPr>
        <w:tc>
          <w:tcPr>
            <w:tcW w:w="3758" w:type="dxa"/>
            <w:gridSpan w:val="2"/>
            <w:shd w:val="clear" w:color="auto" w:fill="FFFFFF" w:themeFill="background1"/>
          </w:tcPr>
          <w:p w:rsidR="007E109E" w:rsidRDefault="00344DF1" w:rsidP="00344DF1">
            <w:r>
              <w:t>8.12</w:t>
            </w:r>
            <w:r>
              <w:tab/>
              <w:t xml:space="preserve"> Students analyze the transformation of the American economy and the chang</w:t>
            </w:r>
            <w:r>
              <w:softHyphen/>
              <w:t>ing social and political conditions in the United States in response to the Industrial Revolution.</w:t>
            </w:r>
          </w:p>
          <w:p w:rsidR="007E109E" w:rsidRDefault="007E109E" w:rsidP="002F2697"/>
        </w:tc>
        <w:tc>
          <w:tcPr>
            <w:tcW w:w="3758" w:type="dxa"/>
            <w:gridSpan w:val="2"/>
            <w:shd w:val="clear" w:color="auto" w:fill="FFFFFF" w:themeFill="background1"/>
          </w:tcPr>
          <w:p w:rsidR="007E109E" w:rsidRDefault="00344DF1" w:rsidP="00344DF1">
            <w:r w:rsidRPr="00FF6A75">
              <w:rPr>
                <w:rFonts w:ascii="Arial" w:hAnsi="Arial" w:cs="Arial"/>
                <w:b/>
                <w:sz w:val="20"/>
                <w:szCs w:val="20"/>
              </w:rPr>
              <w:t>10.3.1</w:t>
            </w:r>
            <w:r>
              <w:rPr>
                <w:rFonts w:ascii="Arial" w:hAnsi="Arial" w:cs="Arial"/>
                <w:sz w:val="20"/>
                <w:szCs w:val="20"/>
              </w:rPr>
              <w:t xml:space="preserve"> </w:t>
            </w:r>
            <w:r w:rsidRPr="00FF6A75">
              <w:rPr>
                <w:rFonts w:ascii="Arial" w:hAnsi="Arial" w:cs="Arial"/>
                <w:sz w:val="20"/>
                <w:szCs w:val="20"/>
              </w:rPr>
              <w:t>Analyze why England was the first country to industrialize.</w:t>
            </w:r>
          </w:p>
        </w:tc>
        <w:tc>
          <w:tcPr>
            <w:tcW w:w="3759" w:type="dxa"/>
            <w:shd w:val="clear" w:color="auto" w:fill="FFFFFF" w:themeFill="background1"/>
          </w:tcPr>
          <w:p w:rsidR="00A17C02" w:rsidRDefault="00A17C02" w:rsidP="00A17C02">
            <w:r>
              <w:t>11.2. Students analyze the relationship among the rise of industrialization, large scale rural-to-urban migration, and massive immigration from Southern and Eastern Europe</w:t>
            </w:r>
          </w:p>
          <w:p w:rsidR="007E109E" w:rsidRDefault="007E109E" w:rsidP="002F12D2">
            <w:pPr>
              <w:jc w:val="center"/>
            </w:pPr>
          </w:p>
        </w:tc>
      </w:tr>
      <w:tr w:rsidR="007E109E" w:rsidTr="002F12D2">
        <w:tc>
          <w:tcPr>
            <w:tcW w:w="2591" w:type="dxa"/>
            <w:shd w:val="clear" w:color="auto" w:fill="BFBFBF" w:themeFill="background1" w:themeFillShade="BF"/>
          </w:tcPr>
          <w:p w:rsidR="007E109E" w:rsidRPr="002F12D2" w:rsidRDefault="00FF7372" w:rsidP="002F12D2">
            <w:pPr>
              <w:jc w:val="center"/>
              <w:rPr>
                <w:b/>
              </w:rPr>
            </w:pPr>
            <w:r>
              <w:rPr>
                <w:b/>
              </w:rPr>
              <w:t>Priority History</w:t>
            </w:r>
            <w:r w:rsidRPr="002F12D2">
              <w:rPr>
                <w:b/>
              </w:rPr>
              <w:t xml:space="preserve"> Standard</w:t>
            </w:r>
          </w:p>
        </w:tc>
        <w:tc>
          <w:tcPr>
            <w:tcW w:w="8684" w:type="dxa"/>
            <w:gridSpan w:val="4"/>
            <w:shd w:val="clear" w:color="auto" w:fill="auto"/>
          </w:tcPr>
          <w:p w:rsidR="00AB3ECE" w:rsidRPr="00A17C02" w:rsidRDefault="00AB3ECE" w:rsidP="00AB3ECE">
            <w:pPr>
              <w:pStyle w:val="ListParagraph"/>
              <w:numPr>
                <w:ilvl w:val="2"/>
                <w:numId w:val="6"/>
              </w:numPr>
              <w:rPr>
                <w:rFonts w:ascii="Arial" w:hAnsi="Arial" w:cs="Arial"/>
                <w:sz w:val="20"/>
                <w:szCs w:val="20"/>
              </w:rPr>
            </w:pPr>
            <w:r w:rsidRPr="00A17C02">
              <w:rPr>
                <w:rFonts w:ascii="Arial" w:hAnsi="Arial" w:cs="Arial"/>
                <w:sz w:val="20"/>
                <w:szCs w:val="20"/>
              </w:rPr>
              <w:t>Examine how scientific and technological</w:t>
            </w:r>
            <w:r w:rsidR="00A17C02" w:rsidRPr="00A17C02">
              <w:rPr>
                <w:rFonts w:ascii="Arial" w:hAnsi="Arial" w:cs="Arial"/>
                <w:sz w:val="20"/>
                <w:szCs w:val="20"/>
              </w:rPr>
              <w:t xml:space="preserve"> </w:t>
            </w:r>
            <w:r w:rsidRPr="00A17C02">
              <w:rPr>
                <w:rFonts w:ascii="Arial" w:hAnsi="Arial" w:cs="Arial"/>
                <w:sz w:val="20"/>
                <w:szCs w:val="20"/>
              </w:rPr>
              <w:t>changes and new forms of energy brought about massive social, economic, and cultural change (e.g., the inventions and discoveries of James Watt, Eli Whitney, Henry Bessemer, Louis Pasteur, Thomas Edison).</w:t>
            </w:r>
          </w:p>
          <w:p w:rsidR="007E109E" w:rsidRDefault="007E109E" w:rsidP="002F12D2">
            <w:pPr>
              <w:jc w:val="center"/>
            </w:pPr>
          </w:p>
        </w:tc>
      </w:tr>
      <w:tr w:rsidR="007E109E" w:rsidTr="002F12D2">
        <w:trPr>
          <w:trHeight w:val="346"/>
        </w:trPr>
        <w:tc>
          <w:tcPr>
            <w:tcW w:w="3758" w:type="dxa"/>
            <w:gridSpan w:val="2"/>
            <w:shd w:val="clear" w:color="auto" w:fill="BFBFBF" w:themeFill="background1" w:themeFillShade="BF"/>
          </w:tcPr>
          <w:p w:rsidR="007E109E" w:rsidRPr="002F12D2" w:rsidRDefault="007E109E" w:rsidP="002F12D2">
            <w:pPr>
              <w:jc w:val="center"/>
              <w:rPr>
                <w:b/>
              </w:rPr>
            </w:pPr>
            <w:r w:rsidRPr="002F12D2">
              <w:rPr>
                <w:b/>
              </w:rPr>
              <w:t>Previous Grade</w:t>
            </w:r>
          </w:p>
        </w:tc>
        <w:tc>
          <w:tcPr>
            <w:tcW w:w="3758" w:type="dxa"/>
            <w:gridSpan w:val="2"/>
            <w:shd w:val="clear" w:color="auto" w:fill="BFBFBF" w:themeFill="background1" w:themeFillShade="BF"/>
          </w:tcPr>
          <w:p w:rsidR="007E109E" w:rsidRPr="002F12D2" w:rsidRDefault="007E109E" w:rsidP="002F12D2">
            <w:pPr>
              <w:jc w:val="center"/>
              <w:rPr>
                <w:b/>
              </w:rPr>
            </w:pPr>
            <w:r w:rsidRPr="002F12D2">
              <w:rPr>
                <w:b/>
              </w:rPr>
              <w:t>Current Grade</w:t>
            </w:r>
          </w:p>
        </w:tc>
        <w:tc>
          <w:tcPr>
            <w:tcW w:w="3759" w:type="dxa"/>
            <w:shd w:val="clear" w:color="auto" w:fill="BFBFBF" w:themeFill="background1" w:themeFillShade="BF"/>
          </w:tcPr>
          <w:p w:rsidR="007E109E" w:rsidRPr="002F12D2" w:rsidRDefault="007E109E" w:rsidP="002F12D2">
            <w:pPr>
              <w:jc w:val="center"/>
              <w:rPr>
                <w:b/>
              </w:rPr>
            </w:pPr>
            <w:r w:rsidRPr="002F12D2">
              <w:rPr>
                <w:b/>
              </w:rPr>
              <w:t>Next Grade</w:t>
            </w:r>
          </w:p>
        </w:tc>
      </w:tr>
      <w:tr w:rsidR="007E109E" w:rsidTr="002F12D2">
        <w:trPr>
          <w:trHeight w:val="695"/>
        </w:trPr>
        <w:tc>
          <w:tcPr>
            <w:tcW w:w="3758" w:type="dxa"/>
            <w:gridSpan w:val="2"/>
            <w:shd w:val="clear" w:color="auto" w:fill="FFFFFF" w:themeFill="background1"/>
          </w:tcPr>
          <w:p w:rsidR="00A17C02" w:rsidRDefault="00A17C02" w:rsidP="00A17C02">
            <w:r>
              <w:t>8.12</w:t>
            </w:r>
            <w:r>
              <w:tab/>
              <w:t xml:space="preserve"> Students analyze the transformation of the American economy and the chang</w:t>
            </w:r>
            <w:r>
              <w:softHyphen/>
              <w:t>ing social and political conditions in the United States in response to the Industrial Revolution.</w:t>
            </w:r>
          </w:p>
          <w:p w:rsidR="008109A1" w:rsidRDefault="008109A1" w:rsidP="00A17C02"/>
          <w:p w:rsidR="008109A1" w:rsidRDefault="008109A1" w:rsidP="00A17C02"/>
          <w:p w:rsidR="008109A1" w:rsidRDefault="008109A1" w:rsidP="00A17C02"/>
          <w:p w:rsidR="007E109E" w:rsidRDefault="007E109E" w:rsidP="00A17C02"/>
        </w:tc>
        <w:tc>
          <w:tcPr>
            <w:tcW w:w="3758" w:type="dxa"/>
            <w:gridSpan w:val="2"/>
            <w:shd w:val="clear" w:color="auto" w:fill="FFFFFF" w:themeFill="background1"/>
          </w:tcPr>
          <w:p w:rsidR="007E109E" w:rsidRDefault="00344DF1" w:rsidP="00344DF1">
            <w:pPr>
              <w:jc w:val="both"/>
            </w:pPr>
            <w:r>
              <w:rPr>
                <w:rFonts w:ascii="Arial" w:hAnsi="Arial" w:cs="Arial"/>
                <w:sz w:val="20"/>
                <w:szCs w:val="20"/>
              </w:rPr>
              <w:t xml:space="preserve">10.3.3. </w:t>
            </w:r>
            <w:r w:rsidRPr="00344DF1">
              <w:rPr>
                <w:rFonts w:ascii="Arial" w:hAnsi="Arial" w:cs="Arial"/>
                <w:sz w:val="20"/>
                <w:szCs w:val="20"/>
              </w:rPr>
              <w:t>Examine how scientific and technological changes and new forms of energy brought about massive social, economic, and cultural change (e.g., the inventions and discoveries of James Watt, Eli Whitney, Henry Bessemer, Louis Pasteur, Thomas Edison).</w:t>
            </w:r>
          </w:p>
        </w:tc>
        <w:tc>
          <w:tcPr>
            <w:tcW w:w="3759" w:type="dxa"/>
            <w:shd w:val="clear" w:color="auto" w:fill="FFFFFF" w:themeFill="background1"/>
          </w:tcPr>
          <w:p w:rsidR="00A17C02" w:rsidRDefault="00A17C02" w:rsidP="00A17C02">
            <w:r>
              <w:t>11.2. Students analyze the relationship among the rise of industrialization, large scale rural-to-urban migration, and massive immigration from Southern and Eastern Europe</w:t>
            </w:r>
          </w:p>
          <w:p w:rsidR="007E109E" w:rsidRDefault="007E109E" w:rsidP="002F12D2">
            <w:pPr>
              <w:jc w:val="center"/>
            </w:pPr>
          </w:p>
        </w:tc>
      </w:tr>
      <w:tr w:rsidR="00AB3ECE" w:rsidTr="002F604F">
        <w:tc>
          <w:tcPr>
            <w:tcW w:w="2591" w:type="dxa"/>
            <w:shd w:val="clear" w:color="auto" w:fill="BFBFBF" w:themeFill="background1" w:themeFillShade="BF"/>
          </w:tcPr>
          <w:p w:rsidR="00AB3ECE" w:rsidRPr="002F12D2" w:rsidRDefault="00AB3ECE" w:rsidP="002F604F">
            <w:pPr>
              <w:jc w:val="center"/>
              <w:rPr>
                <w:b/>
              </w:rPr>
            </w:pPr>
            <w:r>
              <w:rPr>
                <w:b/>
              </w:rPr>
              <w:t>Priority History</w:t>
            </w:r>
            <w:r w:rsidRPr="002F12D2">
              <w:rPr>
                <w:b/>
              </w:rPr>
              <w:t xml:space="preserve"> Standard</w:t>
            </w:r>
          </w:p>
        </w:tc>
        <w:tc>
          <w:tcPr>
            <w:tcW w:w="8684" w:type="dxa"/>
            <w:gridSpan w:val="4"/>
            <w:shd w:val="clear" w:color="auto" w:fill="auto"/>
          </w:tcPr>
          <w:p w:rsidR="00AB3ECE" w:rsidRPr="00AB3ECE" w:rsidRDefault="00AB3ECE" w:rsidP="00AB3ECE">
            <w:pPr>
              <w:spacing w:after="200" w:line="276" w:lineRule="auto"/>
              <w:rPr>
                <w:rFonts w:ascii="Arial" w:hAnsi="Arial" w:cs="Arial"/>
                <w:sz w:val="20"/>
                <w:szCs w:val="20"/>
              </w:rPr>
            </w:pPr>
            <w:r w:rsidRPr="00FF6A75">
              <w:rPr>
                <w:rFonts w:ascii="Arial" w:hAnsi="Arial" w:cs="Arial"/>
                <w:b/>
                <w:sz w:val="20"/>
                <w:szCs w:val="20"/>
              </w:rPr>
              <w:t>10.3.6</w:t>
            </w:r>
            <w:r w:rsidRPr="00FF6A75">
              <w:rPr>
                <w:rFonts w:ascii="Arial" w:hAnsi="Arial" w:cs="Arial"/>
                <w:sz w:val="20"/>
                <w:szCs w:val="20"/>
              </w:rPr>
              <w:t xml:space="preserve"> Analyze the emergence of capitalism as a dominant economic pattern and the responses to it, including Utopianism, Social Democracy, Socialism, and Communism.</w:t>
            </w:r>
          </w:p>
        </w:tc>
      </w:tr>
      <w:tr w:rsidR="00AB3ECE" w:rsidRPr="002F12D2" w:rsidTr="002F604F">
        <w:trPr>
          <w:trHeight w:val="346"/>
        </w:trPr>
        <w:tc>
          <w:tcPr>
            <w:tcW w:w="3758" w:type="dxa"/>
            <w:gridSpan w:val="2"/>
            <w:shd w:val="clear" w:color="auto" w:fill="BFBFBF" w:themeFill="background1" w:themeFillShade="BF"/>
          </w:tcPr>
          <w:p w:rsidR="00AB3ECE" w:rsidRPr="002F12D2" w:rsidRDefault="00AB3ECE" w:rsidP="002F604F">
            <w:pPr>
              <w:jc w:val="center"/>
              <w:rPr>
                <w:b/>
              </w:rPr>
            </w:pPr>
            <w:r w:rsidRPr="002F12D2">
              <w:rPr>
                <w:b/>
              </w:rPr>
              <w:t>Previous Grade</w:t>
            </w:r>
          </w:p>
        </w:tc>
        <w:tc>
          <w:tcPr>
            <w:tcW w:w="3758" w:type="dxa"/>
            <w:gridSpan w:val="2"/>
            <w:shd w:val="clear" w:color="auto" w:fill="BFBFBF" w:themeFill="background1" w:themeFillShade="BF"/>
          </w:tcPr>
          <w:p w:rsidR="00AB3ECE" w:rsidRPr="002F12D2" w:rsidRDefault="00AB3ECE" w:rsidP="002F604F">
            <w:pPr>
              <w:jc w:val="center"/>
              <w:rPr>
                <w:b/>
              </w:rPr>
            </w:pPr>
            <w:r w:rsidRPr="002F12D2">
              <w:rPr>
                <w:b/>
              </w:rPr>
              <w:t>Current Grade</w:t>
            </w:r>
          </w:p>
        </w:tc>
        <w:tc>
          <w:tcPr>
            <w:tcW w:w="3759" w:type="dxa"/>
            <w:shd w:val="clear" w:color="auto" w:fill="BFBFBF" w:themeFill="background1" w:themeFillShade="BF"/>
          </w:tcPr>
          <w:p w:rsidR="00AB3ECE" w:rsidRPr="002F12D2" w:rsidRDefault="00AB3ECE" w:rsidP="002F604F">
            <w:pPr>
              <w:jc w:val="center"/>
              <w:rPr>
                <w:b/>
              </w:rPr>
            </w:pPr>
            <w:r w:rsidRPr="002F12D2">
              <w:rPr>
                <w:b/>
              </w:rPr>
              <w:t>Next Grade</w:t>
            </w:r>
          </w:p>
        </w:tc>
      </w:tr>
      <w:tr w:rsidR="00AB3ECE" w:rsidTr="002F12D2">
        <w:trPr>
          <w:trHeight w:val="695"/>
        </w:trPr>
        <w:tc>
          <w:tcPr>
            <w:tcW w:w="3758" w:type="dxa"/>
            <w:gridSpan w:val="2"/>
            <w:shd w:val="clear" w:color="auto" w:fill="FFFFFF" w:themeFill="background1"/>
          </w:tcPr>
          <w:p w:rsidR="00A17C02" w:rsidRDefault="00A17C02" w:rsidP="00A17C02">
            <w:r>
              <w:t>8.12</w:t>
            </w:r>
            <w:r>
              <w:tab/>
              <w:t xml:space="preserve"> Students analyze the transformation of the American economy and the chang</w:t>
            </w:r>
            <w:r>
              <w:softHyphen/>
              <w:t>ing social and political conditions in the United States in response to the Industrial Revolution.</w:t>
            </w:r>
          </w:p>
          <w:p w:rsidR="00AB3ECE" w:rsidRDefault="00AB3ECE" w:rsidP="00A17C02"/>
        </w:tc>
        <w:tc>
          <w:tcPr>
            <w:tcW w:w="3758" w:type="dxa"/>
            <w:gridSpan w:val="2"/>
            <w:shd w:val="clear" w:color="auto" w:fill="FFFFFF" w:themeFill="background1"/>
          </w:tcPr>
          <w:p w:rsidR="00AB3ECE" w:rsidRDefault="00344DF1" w:rsidP="00344DF1">
            <w:r w:rsidRPr="00FF6A75">
              <w:rPr>
                <w:rFonts w:ascii="Arial" w:hAnsi="Arial" w:cs="Arial"/>
                <w:b/>
                <w:sz w:val="20"/>
                <w:szCs w:val="20"/>
              </w:rPr>
              <w:t>10.3.6</w:t>
            </w:r>
            <w:r w:rsidRPr="00FF6A75">
              <w:rPr>
                <w:rFonts w:ascii="Arial" w:hAnsi="Arial" w:cs="Arial"/>
                <w:sz w:val="20"/>
                <w:szCs w:val="20"/>
              </w:rPr>
              <w:t xml:space="preserve"> Analyze the emergence of capitalism as a dominant economic pattern and the responses to it, including Utopianism, Social Democracy, Socialism, and Communism.</w:t>
            </w:r>
          </w:p>
        </w:tc>
        <w:tc>
          <w:tcPr>
            <w:tcW w:w="3759" w:type="dxa"/>
            <w:shd w:val="clear" w:color="auto" w:fill="FFFFFF" w:themeFill="background1"/>
          </w:tcPr>
          <w:p w:rsidR="00A17C02" w:rsidRDefault="00A17C02" w:rsidP="00A17C02">
            <w:r>
              <w:t>11.2. Students analyze the relationship among the rise of industrialization, large scale rural-to-urban migration, and massive immigration from Southern and Eastern Europe</w:t>
            </w:r>
          </w:p>
          <w:p w:rsidR="00AB3ECE" w:rsidRDefault="00AB3ECE" w:rsidP="002F12D2">
            <w:pPr>
              <w:jc w:val="center"/>
            </w:pPr>
          </w:p>
        </w:tc>
      </w:tr>
      <w:tr w:rsidR="00B030F9" w:rsidTr="00B030F9">
        <w:tc>
          <w:tcPr>
            <w:tcW w:w="5637" w:type="dxa"/>
            <w:gridSpan w:val="3"/>
            <w:shd w:val="pct25" w:color="auto" w:fill="auto"/>
          </w:tcPr>
          <w:p w:rsidR="00B030F9" w:rsidRPr="00B030F9" w:rsidRDefault="00B030F9" w:rsidP="00B030F9">
            <w:pPr>
              <w:jc w:val="center"/>
              <w:rPr>
                <w:b/>
                <w:i/>
              </w:rPr>
            </w:pPr>
            <w:r w:rsidRPr="00B030F9">
              <w:rPr>
                <w:b/>
                <w:i/>
              </w:rPr>
              <w:t>Essential Questions</w:t>
            </w:r>
          </w:p>
        </w:tc>
        <w:tc>
          <w:tcPr>
            <w:tcW w:w="5638" w:type="dxa"/>
            <w:gridSpan w:val="2"/>
            <w:shd w:val="pct25" w:color="auto" w:fill="auto"/>
          </w:tcPr>
          <w:p w:rsidR="00B030F9" w:rsidRPr="00B030F9" w:rsidRDefault="00B030F9" w:rsidP="00B030F9">
            <w:pPr>
              <w:jc w:val="center"/>
              <w:rPr>
                <w:b/>
                <w:i/>
              </w:rPr>
            </w:pPr>
            <w:r w:rsidRPr="00B030F9">
              <w:rPr>
                <w:b/>
                <w:i/>
              </w:rPr>
              <w:t>Corresponding Big Ideas</w:t>
            </w:r>
          </w:p>
        </w:tc>
      </w:tr>
      <w:tr w:rsidR="00C61EE2" w:rsidTr="00B030F9">
        <w:tc>
          <w:tcPr>
            <w:tcW w:w="5637" w:type="dxa"/>
            <w:gridSpan w:val="3"/>
          </w:tcPr>
          <w:p w:rsidR="00C61EE2" w:rsidRPr="00C61EE2" w:rsidRDefault="00C61EE2" w:rsidP="002F604F">
            <w:pPr>
              <w:rPr>
                <w:rFonts w:ascii="Arial" w:hAnsi="Arial" w:cs="Arial"/>
                <w:i/>
                <w:sz w:val="20"/>
                <w:szCs w:val="20"/>
              </w:rPr>
            </w:pPr>
            <w:r w:rsidRPr="00C61EE2">
              <w:rPr>
                <w:rFonts w:ascii="Arial" w:hAnsi="Arial" w:cs="Arial"/>
                <w:i/>
                <w:sz w:val="20"/>
                <w:szCs w:val="20"/>
              </w:rPr>
              <w:t>10.3.6 What is the pattern that enables a country to industrialize?</w:t>
            </w:r>
          </w:p>
          <w:p w:rsidR="00C61EE2" w:rsidRPr="00C61EE2" w:rsidRDefault="00C61EE2" w:rsidP="002F604F">
            <w:pPr>
              <w:rPr>
                <w:rFonts w:ascii="Arial" w:hAnsi="Arial" w:cs="Arial"/>
                <w:i/>
                <w:sz w:val="20"/>
                <w:szCs w:val="20"/>
              </w:rPr>
            </w:pPr>
          </w:p>
          <w:p w:rsidR="00C61EE2" w:rsidRPr="00C61EE2" w:rsidRDefault="00C61EE2" w:rsidP="002F604F">
            <w:pPr>
              <w:rPr>
                <w:rFonts w:ascii="Arial" w:hAnsi="Arial" w:cs="Arial"/>
                <w:i/>
                <w:sz w:val="20"/>
                <w:szCs w:val="20"/>
              </w:rPr>
            </w:pPr>
          </w:p>
          <w:p w:rsidR="00C61EE2" w:rsidRPr="00C61EE2" w:rsidRDefault="00C61EE2" w:rsidP="002F604F">
            <w:pPr>
              <w:rPr>
                <w:rFonts w:ascii="Arial" w:hAnsi="Arial" w:cs="Arial"/>
                <w:i/>
                <w:sz w:val="20"/>
                <w:szCs w:val="20"/>
              </w:rPr>
            </w:pPr>
          </w:p>
          <w:p w:rsidR="00C61EE2" w:rsidRPr="00C61EE2" w:rsidRDefault="00C61EE2" w:rsidP="002F604F">
            <w:pPr>
              <w:rPr>
                <w:rFonts w:ascii="Arial" w:hAnsi="Arial" w:cs="Arial"/>
                <w:i/>
                <w:sz w:val="20"/>
                <w:szCs w:val="20"/>
              </w:rPr>
            </w:pPr>
          </w:p>
        </w:tc>
        <w:tc>
          <w:tcPr>
            <w:tcW w:w="5638" w:type="dxa"/>
            <w:gridSpan w:val="2"/>
          </w:tcPr>
          <w:p w:rsidR="00C61EE2" w:rsidRPr="00C61EE2" w:rsidRDefault="00C61EE2" w:rsidP="002F604F">
            <w:pPr>
              <w:rPr>
                <w:rFonts w:ascii="Arial" w:hAnsi="Arial" w:cs="Arial"/>
                <w:i/>
                <w:sz w:val="20"/>
                <w:szCs w:val="20"/>
              </w:rPr>
            </w:pPr>
            <w:r w:rsidRPr="00C61EE2">
              <w:rPr>
                <w:rFonts w:ascii="Arial" w:hAnsi="Arial" w:cs="Arial"/>
                <w:i/>
                <w:sz w:val="20"/>
                <w:szCs w:val="20"/>
              </w:rPr>
              <w:t>10.3.6 Society responded to the industrial revolution in a myriad of ways.</w:t>
            </w:r>
          </w:p>
          <w:p w:rsidR="00C61EE2" w:rsidRPr="00C61EE2" w:rsidRDefault="00C61EE2" w:rsidP="002F604F">
            <w:pPr>
              <w:rPr>
                <w:rFonts w:ascii="Arial" w:hAnsi="Arial" w:cs="Arial"/>
                <w:i/>
                <w:sz w:val="20"/>
                <w:szCs w:val="20"/>
              </w:rPr>
            </w:pPr>
          </w:p>
          <w:p w:rsidR="00C61EE2" w:rsidRPr="00C61EE2" w:rsidRDefault="00C61EE2" w:rsidP="002F604F">
            <w:pPr>
              <w:rPr>
                <w:rFonts w:ascii="Arial" w:hAnsi="Arial" w:cs="Arial"/>
                <w:b/>
                <w:i/>
                <w:sz w:val="20"/>
                <w:szCs w:val="20"/>
              </w:rPr>
            </w:pPr>
            <w:r w:rsidRPr="00C61EE2">
              <w:rPr>
                <w:rFonts w:ascii="Arial" w:hAnsi="Arial" w:cs="Arial"/>
                <w:b/>
                <w:i/>
                <w:sz w:val="20"/>
                <w:szCs w:val="20"/>
              </w:rPr>
              <w:t>Overall Big Idea: Innovations led to new social, economic and cultural changes.</w:t>
            </w:r>
          </w:p>
        </w:tc>
      </w:tr>
    </w:tbl>
    <w:p w:rsidR="008C5124" w:rsidRDefault="008C5124" w:rsidP="00E10FA6">
      <w:pPr>
        <w:rPr>
          <w:b/>
        </w:rPr>
      </w:pPr>
    </w:p>
    <w:tbl>
      <w:tblPr>
        <w:tblStyle w:val="TableGrid"/>
        <w:tblW w:w="0" w:type="auto"/>
        <w:tblLook w:val="04A0" w:firstRow="1" w:lastRow="0" w:firstColumn="1" w:lastColumn="0" w:noHBand="0" w:noVBand="1"/>
      </w:tblPr>
      <w:tblGrid>
        <w:gridCol w:w="498"/>
        <w:gridCol w:w="5073"/>
        <w:gridCol w:w="67"/>
        <w:gridCol w:w="5557"/>
        <w:gridCol w:w="80"/>
      </w:tblGrid>
      <w:tr w:rsidR="007E109E" w:rsidTr="002F604F">
        <w:tc>
          <w:tcPr>
            <w:tcW w:w="11275" w:type="dxa"/>
            <w:gridSpan w:val="5"/>
            <w:shd w:val="clear" w:color="auto" w:fill="BFBFBF" w:themeFill="background1" w:themeFillShade="BF"/>
          </w:tcPr>
          <w:p w:rsidR="007E109E" w:rsidRPr="002F12D2" w:rsidRDefault="007E109E" w:rsidP="002F12D2">
            <w:pPr>
              <w:jc w:val="center"/>
              <w:rPr>
                <w:b/>
              </w:rPr>
            </w:pPr>
            <w:r w:rsidRPr="002F12D2">
              <w:rPr>
                <w:b/>
              </w:rPr>
              <w:t>Unit Vocabulary Words</w:t>
            </w:r>
          </w:p>
        </w:tc>
      </w:tr>
      <w:tr w:rsidR="007E109E" w:rsidTr="002F604F">
        <w:tc>
          <w:tcPr>
            <w:tcW w:w="5638" w:type="dxa"/>
            <w:gridSpan w:val="3"/>
            <w:shd w:val="clear" w:color="auto" w:fill="BFBFBF" w:themeFill="background1" w:themeFillShade="BF"/>
          </w:tcPr>
          <w:p w:rsidR="007E109E" w:rsidRPr="002F12D2" w:rsidRDefault="007E109E" w:rsidP="002F12D2">
            <w:pPr>
              <w:jc w:val="center"/>
              <w:rPr>
                <w:b/>
              </w:rPr>
            </w:pPr>
            <w:r w:rsidRPr="002F12D2">
              <w:rPr>
                <w:b/>
              </w:rPr>
              <w:t>Academic Cross-Curricular Vocabulary (Tier 2)</w:t>
            </w:r>
          </w:p>
        </w:tc>
        <w:tc>
          <w:tcPr>
            <w:tcW w:w="5637" w:type="dxa"/>
            <w:gridSpan w:val="2"/>
            <w:shd w:val="clear" w:color="auto" w:fill="BFBFBF" w:themeFill="background1" w:themeFillShade="BF"/>
          </w:tcPr>
          <w:p w:rsidR="007E109E" w:rsidRPr="002F12D2" w:rsidRDefault="007E109E" w:rsidP="002F12D2">
            <w:pPr>
              <w:jc w:val="center"/>
              <w:rPr>
                <w:b/>
              </w:rPr>
            </w:pPr>
            <w:r w:rsidRPr="002F12D2">
              <w:rPr>
                <w:b/>
              </w:rPr>
              <w:t>Content/Domain Specific Vocabulary (Tier 3)</w:t>
            </w:r>
          </w:p>
        </w:tc>
      </w:tr>
      <w:tr w:rsidR="007E109E" w:rsidTr="002F604F">
        <w:tc>
          <w:tcPr>
            <w:tcW w:w="5638" w:type="dxa"/>
            <w:gridSpan w:val="3"/>
          </w:tcPr>
          <w:p w:rsidR="00F053A7" w:rsidRPr="00F053A7" w:rsidRDefault="00F053A7" w:rsidP="00F053A7">
            <w:pPr>
              <w:pStyle w:val="ListParagraph"/>
              <w:numPr>
                <w:ilvl w:val="0"/>
                <w:numId w:val="4"/>
              </w:numPr>
              <w:rPr>
                <w:rFonts w:cs="Arial"/>
                <w:sz w:val="20"/>
                <w:szCs w:val="20"/>
              </w:rPr>
            </w:pPr>
            <w:r w:rsidRPr="00F053A7">
              <w:rPr>
                <w:rFonts w:cs="Arial"/>
                <w:sz w:val="20"/>
                <w:szCs w:val="20"/>
              </w:rPr>
              <w:t>Agricultural</w:t>
            </w:r>
          </w:p>
          <w:p w:rsidR="00F053A7" w:rsidRPr="00F053A7" w:rsidRDefault="00F053A7" w:rsidP="00F053A7">
            <w:pPr>
              <w:pStyle w:val="ListParagraph"/>
              <w:numPr>
                <w:ilvl w:val="0"/>
                <w:numId w:val="4"/>
              </w:numPr>
              <w:rPr>
                <w:rFonts w:cs="Arial"/>
                <w:sz w:val="20"/>
                <w:szCs w:val="20"/>
              </w:rPr>
            </w:pPr>
            <w:r w:rsidRPr="00F053A7">
              <w:rPr>
                <w:rFonts w:cs="Arial"/>
                <w:sz w:val="20"/>
                <w:szCs w:val="20"/>
              </w:rPr>
              <w:t>Capital</w:t>
            </w:r>
          </w:p>
          <w:p w:rsidR="00F053A7" w:rsidRPr="00F053A7" w:rsidRDefault="00F053A7" w:rsidP="00F053A7">
            <w:pPr>
              <w:pStyle w:val="ListParagraph"/>
              <w:numPr>
                <w:ilvl w:val="0"/>
                <w:numId w:val="4"/>
              </w:numPr>
              <w:rPr>
                <w:rFonts w:cs="Arial"/>
                <w:sz w:val="20"/>
                <w:szCs w:val="20"/>
              </w:rPr>
            </w:pPr>
            <w:r w:rsidRPr="00F053A7">
              <w:rPr>
                <w:rFonts w:cs="Arial"/>
                <w:sz w:val="20"/>
                <w:szCs w:val="20"/>
              </w:rPr>
              <w:t>Demand</w:t>
            </w:r>
          </w:p>
          <w:p w:rsidR="00F053A7" w:rsidRPr="00F053A7" w:rsidRDefault="00F053A7" w:rsidP="00F053A7">
            <w:pPr>
              <w:pStyle w:val="ListParagraph"/>
              <w:numPr>
                <w:ilvl w:val="0"/>
                <w:numId w:val="4"/>
              </w:numPr>
              <w:rPr>
                <w:rFonts w:cs="Arial"/>
                <w:sz w:val="20"/>
                <w:szCs w:val="20"/>
              </w:rPr>
            </w:pPr>
            <w:r w:rsidRPr="00F053A7">
              <w:rPr>
                <w:rFonts w:cs="Arial"/>
                <w:sz w:val="20"/>
                <w:szCs w:val="20"/>
              </w:rPr>
              <w:t>Emotion</w:t>
            </w:r>
          </w:p>
          <w:p w:rsidR="00F053A7" w:rsidRPr="00F053A7" w:rsidRDefault="00F053A7" w:rsidP="00F053A7">
            <w:pPr>
              <w:pStyle w:val="ListParagraph"/>
              <w:numPr>
                <w:ilvl w:val="0"/>
                <w:numId w:val="4"/>
              </w:numPr>
              <w:rPr>
                <w:rFonts w:cs="Arial"/>
                <w:sz w:val="20"/>
                <w:szCs w:val="20"/>
              </w:rPr>
            </w:pPr>
            <w:r w:rsidRPr="00F053A7">
              <w:rPr>
                <w:rFonts w:cs="Arial"/>
                <w:sz w:val="20"/>
                <w:szCs w:val="20"/>
              </w:rPr>
              <w:t>Entrepreneur</w:t>
            </w:r>
          </w:p>
          <w:p w:rsidR="00F053A7" w:rsidRPr="00F053A7" w:rsidRDefault="00F053A7" w:rsidP="00F053A7">
            <w:pPr>
              <w:pStyle w:val="ListParagraph"/>
              <w:numPr>
                <w:ilvl w:val="0"/>
                <w:numId w:val="4"/>
              </w:numPr>
              <w:rPr>
                <w:rFonts w:cs="Arial"/>
                <w:sz w:val="20"/>
                <w:szCs w:val="20"/>
              </w:rPr>
            </w:pPr>
            <w:r w:rsidRPr="00F053A7">
              <w:rPr>
                <w:rFonts w:cs="Arial"/>
                <w:sz w:val="20"/>
                <w:szCs w:val="20"/>
              </w:rPr>
              <w:t>Industrial</w:t>
            </w:r>
          </w:p>
          <w:p w:rsidR="00F053A7" w:rsidRPr="00F053A7" w:rsidRDefault="00F053A7" w:rsidP="00F053A7">
            <w:pPr>
              <w:pStyle w:val="ListParagraph"/>
              <w:numPr>
                <w:ilvl w:val="0"/>
                <w:numId w:val="4"/>
              </w:numPr>
              <w:rPr>
                <w:rFonts w:cs="Arial"/>
                <w:sz w:val="20"/>
                <w:szCs w:val="20"/>
              </w:rPr>
            </w:pPr>
            <w:r w:rsidRPr="00F053A7">
              <w:rPr>
                <w:rFonts w:cs="Arial"/>
                <w:sz w:val="20"/>
                <w:szCs w:val="20"/>
              </w:rPr>
              <w:t>Labor</w:t>
            </w:r>
          </w:p>
          <w:p w:rsidR="00F053A7" w:rsidRPr="00F053A7" w:rsidRDefault="00F053A7" w:rsidP="00F053A7">
            <w:pPr>
              <w:pStyle w:val="ListParagraph"/>
              <w:numPr>
                <w:ilvl w:val="0"/>
                <w:numId w:val="4"/>
              </w:numPr>
              <w:rPr>
                <w:rFonts w:cs="Arial"/>
                <w:sz w:val="20"/>
                <w:szCs w:val="20"/>
              </w:rPr>
            </w:pPr>
            <w:r w:rsidRPr="00F053A7">
              <w:rPr>
                <w:rFonts w:cs="Arial"/>
                <w:sz w:val="20"/>
                <w:szCs w:val="20"/>
              </w:rPr>
              <w:t>Manufacturing</w:t>
            </w:r>
          </w:p>
          <w:p w:rsidR="00F053A7" w:rsidRPr="00F053A7" w:rsidRDefault="00F053A7" w:rsidP="00F053A7">
            <w:pPr>
              <w:pStyle w:val="ListParagraph"/>
              <w:numPr>
                <w:ilvl w:val="0"/>
                <w:numId w:val="4"/>
              </w:numPr>
              <w:rPr>
                <w:rFonts w:cs="Arial"/>
                <w:sz w:val="20"/>
                <w:szCs w:val="20"/>
              </w:rPr>
            </w:pPr>
            <w:r w:rsidRPr="00F053A7">
              <w:rPr>
                <w:rFonts w:cs="Arial"/>
                <w:sz w:val="20"/>
                <w:szCs w:val="20"/>
              </w:rPr>
              <w:t>Negotiation</w:t>
            </w:r>
          </w:p>
          <w:p w:rsidR="00F053A7" w:rsidRPr="00F053A7" w:rsidRDefault="00F053A7" w:rsidP="00F053A7">
            <w:pPr>
              <w:pStyle w:val="ListParagraph"/>
              <w:numPr>
                <w:ilvl w:val="0"/>
                <w:numId w:val="4"/>
              </w:numPr>
              <w:rPr>
                <w:rFonts w:cs="Arial"/>
                <w:sz w:val="20"/>
                <w:szCs w:val="20"/>
              </w:rPr>
            </w:pPr>
            <w:r w:rsidRPr="00F053A7">
              <w:rPr>
                <w:rFonts w:cs="Arial"/>
                <w:sz w:val="20"/>
                <w:szCs w:val="20"/>
              </w:rPr>
              <w:t>Rural</w:t>
            </w:r>
          </w:p>
          <w:p w:rsidR="00F053A7" w:rsidRPr="00F053A7" w:rsidRDefault="00F053A7" w:rsidP="00F053A7">
            <w:pPr>
              <w:pStyle w:val="ListParagraph"/>
              <w:numPr>
                <w:ilvl w:val="0"/>
                <w:numId w:val="4"/>
              </w:numPr>
              <w:rPr>
                <w:rFonts w:cs="Arial"/>
                <w:sz w:val="20"/>
                <w:szCs w:val="20"/>
              </w:rPr>
            </w:pPr>
            <w:r w:rsidRPr="00F053A7">
              <w:rPr>
                <w:rFonts w:cs="Arial"/>
                <w:sz w:val="20"/>
                <w:szCs w:val="20"/>
              </w:rPr>
              <w:t>Supply</w:t>
            </w:r>
          </w:p>
          <w:p w:rsidR="007E109E" w:rsidRPr="008109A1" w:rsidRDefault="00F053A7" w:rsidP="008109A1">
            <w:pPr>
              <w:pStyle w:val="ListParagraph"/>
              <w:numPr>
                <w:ilvl w:val="0"/>
                <w:numId w:val="4"/>
              </w:numPr>
              <w:rPr>
                <w:rFonts w:cs="Arial"/>
                <w:sz w:val="20"/>
                <w:szCs w:val="20"/>
              </w:rPr>
            </w:pPr>
            <w:r w:rsidRPr="00F053A7">
              <w:rPr>
                <w:rFonts w:cs="Arial"/>
                <w:sz w:val="20"/>
                <w:szCs w:val="20"/>
              </w:rPr>
              <w:t>Urban</w:t>
            </w:r>
          </w:p>
          <w:p w:rsidR="007E109E" w:rsidRPr="00F053A7" w:rsidRDefault="007E109E" w:rsidP="002F12D2">
            <w:pPr>
              <w:jc w:val="center"/>
            </w:pPr>
          </w:p>
        </w:tc>
        <w:tc>
          <w:tcPr>
            <w:tcW w:w="5637" w:type="dxa"/>
            <w:gridSpan w:val="2"/>
          </w:tcPr>
          <w:p w:rsidR="00F053A7" w:rsidRPr="00F053A7" w:rsidRDefault="00F053A7" w:rsidP="00F053A7">
            <w:pPr>
              <w:pStyle w:val="ListParagraph"/>
              <w:numPr>
                <w:ilvl w:val="0"/>
                <w:numId w:val="3"/>
              </w:numPr>
              <w:rPr>
                <w:rFonts w:cs="Arial"/>
                <w:sz w:val="20"/>
                <w:szCs w:val="20"/>
              </w:rPr>
            </w:pPr>
            <w:r w:rsidRPr="00F053A7">
              <w:rPr>
                <w:rFonts w:cs="Arial"/>
                <w:sz w:val="20"/>
                <w:szCs w:val="20"/>
              </w:rPr>
              <w:t>Bourgeois</w:t>
            </w:r>
          </w:p>
          <w:p w:rsidR="00F053A7" w:rsidRPr="00F053A7" w:rsidRDefault="00F053A7" w:rsidP="00F053A7">
            <w:pPr>
              <w:pStyle w:val="ListParagraph"/>
              <w:numPr>
                <w:ilvl w:val="0"/>
                <w:numId w:val="3"/>
              </w:numPr>
              <w:rPr>
                <w:rFonts w:cs="Arial"/>
                <w:sz w:val="20"/>
                <w:szCs w:val="20"/>
              </w:rPr>
            </w:pPr>
            <w:r w:rsidRPr="00F053A7">
              <w:rPr>
                <w:rFonts w:cs="Arial"/>
                <w:sz w:val="20"/>
                <w:szCs w:val="20"/>
              </w:rPr>
              <w:t>Capitalism</w:t>
            </w:r>
          </w:p>
          <w:p w:rsidR="00F053A7" w:rsidRPr="00F053A7" w:rsidRDefault="00F053A7" w:rsidP="00F053A7">
            <w:pPr>
              <w:pStyle w:val="ListParagraph"/>
              <w:numPr>
                <w:ilvl w:val="0"/>
                <w:numId w:val="3"/>
              </w:numPr>
              <w:rPr>
                <w:rFonts w:cs="Arial"/>
                <w:sz w:val="20"/>
                <w:szCs w:val="20"/>
              </w:rPr>
            </w:pPr>
            <w:r w:rsidRPr="00F053A7">
              <w:rPr>
                <w:rFonts w:cs="Arial"/>
                <w:sz w:val="20"/>
                <w:szCs w:val="20"/>
              </w:rPr>
              <w:t>Communism</w:t>
            </w:r>
          </w:p>
          <w:p w:rsidR="00F053A7" w:rsidRPr="00F053A7" w:rsidRDefault="00F053A7" w:rsidP="00F053A7">
            <w:pPr>
              <w:pStyle w:val="ListParagraph"/>
              <w:numPr>
                <w:ilvl w:val="0"/>
                <w:numId w:val="3"/>
              </w:numPr>
              <w:rPr>
                <w:rFonts w:cs="Arial"/>
                <w:sz w:val="20"/>
                <w:szCs w:val="20"/>
              </w:rPr>
            </w:pPr>
            <w:r w:rsidRPr="00F053A7">
              <w:rPr>
                <w:rFonts w:cs="Arial"/>
                <w:sz w:val="20"/>
                <w:szCs w:val="20"/>
              </w:rPr>
              <w:t>Laissez Fair</w:t>
            </w:r>
          </w:p>
          <w:p w:rsidR="00F053A7" w:rsidRPr="00F053A7" w:rsidRDefault="00F053A7" w:rsidP="00F053A7">
            <w:pPr>
              <w:pStyle w:val="ListParagraph"/>
              <w:numPr>
                <w:ilvl w:val="0"/>
                <w:numId w:val="3"/>
              </w:numPr>
              <w:rPr>
                <w:rFonts w:cs="Arial"/>
                <w:sz w:val="20"/>
                <w:szCs w:val="20"/>
              </w:rPr>
            </w:pPr>
            <w:r w:rsidRPr="00F053A7">
              <w:rPr>
                <w:rFonts w:cs="Arial"/>
                <w:sz w:val="20"/>
                <w:szCs w:val="20"/>
              </w:rPr>
              <w:t>Mining</w:t>
            </w:r>
          </w:p>
          <w:p w:rsidR="00F053A7" w:rsidRPr="00F053A7" w:rsidRDefault="00F053A7" w:rsidP="00F053A7">
            <w:pPr>
              <w:pStyle w:val="NoSpacing"/>
              <w:numPr>
                <w:ilvl w:val="0"/>
                <w:numId w:val="3"/>
              </w:numPr>
              <w:rPr>
                <w:rFonts w:ascii="Arial" w:eastAsia="Times New Roman" w:hAnsi="Arial" w:cs="Arial"/>
                <w:sz w:val="20"/>
                <w:szCs w:val="20"/>
              </w:rPr>
            </w:pPr>
            <w:r w:rsidRPr="00F053A7">
              <w:rPr>
                <w:rFonts w:ascii="Arial" w:hAnsi="Arial" w:cs="Arial"/>
                <w:sz w:val="20"/>
                <w:szCs w:val="20"/>
              </w:rPr>
              <w:t>Proletariat</w:t>
            </w:r>
          </w:p>
          <w:p w:rsidR="00F053A7" w:rsidRPr="00F053A7" w:rsidRDefault="00F053A7" w:rsidP="00F053A7">
            <w:pPr>
              <w:pStyle w:val="ListParagraph"/>
              <w:numPr>
                <w:ilvl w:val="0"/>
                <w:numId w:val="3"/>
              </w:numPr>
              <w:rPr>
                <w:rFonts w:cs="Arial"/>
                <w:sz w:val="20"/>
                <w:szCs w:val="20"/>
              </w:rPr>
            </w:pPr>
            <w:r w:rsidRPr="00F053A7">
              <w:rPr>
                <w:rFonts w:cs="Arial"/>
                <w:sz w:val="20"/>
                <w:szCs w:val="20"/>
              </w:rPr>
              <w:t>Romantic</w:t>
            </w:r>
          </w:p>
          <w:p w:rsidR="00F053A7" w:rsidRPr="00F053A7" w:rsidRDefault="00F053A7" w:rsidP="00F053A7">
            <w:pPr>
              <w:pStyle w:val="ListParagraph"/>
              <w:numPr>
                <w:ilvl w:val="0"/>
                <w:numId w:val="3"/>
              </w:numPr>
              <w:rPr>
                <w:rFonts w:cs="Arial"/>
                <w:sz w:val="20"/>
                <w:szCs w:val="20"/>
              </w:rPr>
            </w:pPr>
            <w:r w:rsidRPr="00F053A7">
              <w:rPr>
                <w:rFonts w:cs="Arial"/>
                <w:sz w:val="20"/>
                <w:szCs w:val="20"/>
              </w:rPr>
              <w:t>Socialism</w:t>
            </w:r>
          </w:p>
          <w:p w:rsidR="00F053A7" w:rsidRPr="00F053A7" w:rsidRDefault="00F053A7" w:rsidP="00F053A7">
            <w:pPr>
              <w:pStyle w:val="NoSpacing"/>
              <w:numPr>
                <w:ilvl w:val="0"/>
                <w:numId w:val="3"/>
              </w:numPr>
              <w:rPr>
                <w:rFonts w:ascii="Arial" w:eastAsia="Times New Roman" w:hAnsi="Arial" w:cs="Arial"/>
                <w:sz w:val="20"/>
                <w:szCs w:val="20"/>
              </w:rPr>
            </w:pPr>
            <w:r w:rsidRPr="00F053A7">
              <w:rPr>
                <w:rFonts w:ascii="Arial" w:hAnsi="Arial" w:cs="Arial"/>
                <w:sz w:val="20"/>
                <w:szCs w:val="20"/>
              </w:rPr>
              <w:t>Strike</w:t>
            </w:r>
          </w:p>
          <w:p w:rsidR="00F053A7" w:rsidRPr="00F053A7" w:rsidRDefault="00F053A7" w:rsidP="00F053A7">
            <w:pPr>
              <w:pStyle w:val="ListParagraph"/>
              <w:numPr>
                <w:ilvl w:val="0"/>
                <w:numId w:val="3"/>
              </w:numPr>
              <w:rPr>
                <w:rFonts w:cs="Arial"/>
                <w:sz w:val="20"/>
                <w:szCs w:val="20"/>
              </w:rPr>
            </w:pPr>
            <w:r w:rsidRPr="00F053A7">
              <w:rPr>
                <w:rFonts w:cs="Arial"/>
                <w:sz w:val="20"/>
                <w:szCs w:val="20"/>
              </w:rPr>
              <w:t>Union</w:t>
            </w:r>
          </w:p>
          <w:p w:rsidR="00F053A7" w:rsidRPr="00F053A7" w:rsidRDefault="00F053A7" w:rsidP="00F053A7">
            <w:pPr>
              <w:pStyle w:val="ListParagraph"/>
              <w:numPr>
                <w:ilvl w:val="0"/>
                <w:numId w:val="3"/>
              </w:numPr>
              <w:rPr>
                <w:rFonts w:cs="Arial"/>
                <w:sz w:val="20"/>
                <w:szCs w:val="20"/>
              </w:rPr>
            </w:pPr>
            <w:r w:rsidRPr="00F053A7">
              <w:rPr>
                <w:rFonts w:cs="Arial"/>
                <w:sz w:val="20"/>
                <w:szCs w:val="20"/>
              </w:rPr>
              <w:t>Utilitarianism</w:t>
            </w:r>
          </w:p>
          <w:p w:rsidR="007E109E" w:rsidRPr="00F053A7" w:rsidRDefault="007E109E" w:rsidP="002F12D2">
            <w:pPr>
              <w:jc w:val="center"/>
            </w:pPr>
          </w:p>
        </w:tc>
      </w:tr>
      <w:tr w:rsidR="007E109E" w:rsidTr="002F604F">
        <w:tc>
          <w:tcPr>
            <w:tcW w:w="11275" w:type="dxa"/>
            <w:gridSpan w:val="5"/>
          </w:tcPr>
          <w:p w:rsidR="007E109E" w:rsidRPr="002F12D2" w:rsidRDefault="007E109E" w:rsidP="002F604F">
            <w:pPr>
              <w:shd w:val="clear" w:color="auto" w:fill="BFBFBF" w:themeFill="background1" w:themeFillShade="BF"/>
              <w:rPr>
                <w:b/>
              </w:rPr>
            </w:pPr>
            <w:r w:rsidRPr="002F12D2">
              <w:rPr>
                <w:b/>
              </w:rPr>
              <w:t>Resources for Vocabulary Development (Strategies, Routines and Activities)</w:t>
            </w:r>
          </w:p>
          <w:p w:rsidR="007E109E" w:rsidRDefault="007E109E" w:rsidP="002F604F"/>
          <w:p w:rsidR="007E109E" w:rsidRDefault="002F604F" w:rsidP="002F604F">
            <w:r>
              <w:t>See Teacher Toolbox</w:t>
            </w:r>
          </w:p>
          <w:p w:rsidR="007E109E" w:rsidRDefault="007E109E" w:rsidP="002F604F"/>
        </w:tc>
      </w:tr>
      <w:tr w:rsidR="002F2697" w:rsidTr="002F604F">
        <w:trPr>
          <w:gridAfter w:val="1"/>
          <w:wAfter w:w="80" w:type="dxa"/>
          <w:trHeight w:val="269"/>
        </w:trPr>
        <w:tc>
          <w:tcPr>
            <w:tcW w:w="11195" w:type="dxa"/>
            <w:gridSpan w:val="4"/>
            <w:shd w:val="clear" w:color="auto" w:fill="BFBFBF" w:themeFill="background1" w:themeFillShade="BF"/>
          </w:tcPr>
          <w:p w:rsidR="002F2697" w:rsidRPr="002F12D2" w:rsidRDefault="002F2697" w:rsidP="002F12D2">
            <w:pPr>
              <w:jc w:val="center"/>
              <w:rPr>
                <w:b/>
              </w:rPr>
            </w:pPr>
            <w:r w:rsidRPr="002F12D2">
              <w:rPr>
                <w:b/>
              </w:rPr>
              <w:t>Unit Assessments</w:t>
            </w:r>
          </w:p>
        </w:tc>
      </w:tr>
      <w:tr w:rsidR="002F2697" w:rsidTr="002F604F">
        <w:trPr>
          <w:gridAfter w:val="1"/>
          <w:wAfter w:w="80" w:type="dxa"/>
          <w:trHeight w:val="253"/>
        </w:trPr>
        <w:tc>
          <w:tcPr>
            <w:tcW w:w="5571" w:type="dxa"/>
            <w:gridSpan w:val="2"/>
            <w:shd w:val="clear" w:color="auto" w:fill="BFBFBF" w:themeFill="background1" w:themeFillShade="BF"/>
          </w:tcPr>
          <w:p w:rsidR="002F2697" w:rsidRPr="002F12D2" w:rsidRDefault="002F2697" w:rsidP="002F12D2">
            <w:pPr>
              <w:jc w:val="center"/>
              <w:rPr>
                <w:b/>
              </w:rPr>
            </w:pPr>
            <w:r w:rsidRPr="002F12D2">
              <w:rPr>
                <w:b/>
              </w:rPr>
              <w:t>Pre-Assessment</w:t>
            </w:r>
          </w:p>
        </w:tc>
        <w:tc>
          <w:tcPr>
            <w:tcW w:w="5624" w:type="dxa"/>
            <w:gridSpan w:val="2"/>
            <w:shd w:val="clear" w:color="auto" w:fill="BFBFBF" w:themeFill="background1" w:themeFillShade="BF"/>
          </w:tcPr>
          <w:p w:rsidR="002F2697" w:rsidRPr="002F12D2" w:rsidRDefault="002F2697" w:rsidP="002F12D2">
            <w:pPr>
              <w:jc w:val="center"/>
              <w:rPr>
                <w:b/>
              </w:rPr>
            </w:pPr>
            <w:r w:rsidRPr="002F12D2">
              <w:rPr>
                <w:b/>
              </w:rPr>
              <w:t>Post-Assessment</w:t>
            </w:r>
          </w:p>
        </w:tc>
      </w:tr>
      <w:tr w:rsidR="002F2697" w:rsidTr="002F604F">
        <w:trPr>
          <w:gridAfter w:val="1"/>
          <w:wAfter w:w="80" w:type="dxa"/>
          <w:trHeight w:val="1622"/>
        </w:trPr>
        <w:tc>
          <w:tcPr>
            <w:tcW w:w="5571" w:type="dxa"/>
            <w:gridSpan w:val="2"/>
            <w:tcBorders>
              <w:bottom w:val="single" w:sz="4" w:space="0" w:color="auto"/>
            </w:tcBorders>
          </w:tcPr>
          <w:p w:rsidR="002F2697" w:rsidRDefault="002F2697" w:rsidP="002F12D2">
            <w:r>
              <w:t>Test Description:</w:t>
            </w:r>
            <w:r w:rsidR="00345FD4">
              <w:t xml:space="preserve">  Students will utilize a map of England using their textbook to answer selected response questions.</w:t>
            </w:r>
          </w:p>
          <w:p w:rsidR="002F2697" w:rsidRDefault="002F2697" w:rsidP="002F12D2"/>
          <w:p w:rsidR="002F2697" w:rsidRDefault="002F2697" w:rsidP="002F12D2">
            <w:r>
              <w:t>EADMS Test Id:</w:t>
            </w:r>
            <w:r w:rsidR="00345FD4">
              <w:t xml:space="preserve"> </w:t>
            </w:r>
            <w:r w:rsidR="008D2862">
              <w:t xml:space="preserve">Please see </w:t>
            </w:r>
            <w:hyperlink r:id="rId10" w:history="1">
              <w:r w:rsidR="008D2862" w:rsidRPr="00CE0CA1">
                <w:rPr>
                  <w:rStyle w:val="Hyperlink"/>
                </w:rPr>
                <w:t>www.alvordschools.org/cfa</w:t>
              </w:r>
            </w:hyperlink>
            <w:r w:rsidR="008D2862">
              <w:t xml:space="preserve"> for the most current ID numbers.</w:t>
            </w:r>
          </w:p>
          <w:p w:rsidR="008109A1" w:rsidRDefault="008109A1" w:rsidP="008109A1"/>
          <w:p w:rsidR="008109A1" w:rsidRDefault="008109A1" w:rsidP="008109A1"/>
          <w:p w:rsidR="008109A1" w:rsidRDefault="008109A1" w:rsidP="008109A1"/>
          <w:p w:rsidR="008109A1" w:rsidRDefault="008109A1" w:rsidP="008109A1"/>
          <w:p w:rsidR="008109A1" w:rsidRDefault="008109A1" w:rsidP="008109A1"/>
          <w:p w:rsidR="008109A1" w:rsidRDefault="008109A1" w:rsidP="008109A1"/>
        </w:tc>
        <w:tc>
          <w:tcPr>
            <w:tcW w:w="5624" w:type="dxa"/>
            <w:gridSpan w:val="2"/>
            <w:tcBorders>
              <w:bottom w:val="single" w:sz="4" w:space="0" w:color="auto"/>
            </w:tcBorders>
          </w:tcPr>
          <w:p w:rsidR="002F2697" w:rsidRPr="002F12D2" w:rsidRDefault="002F2697" w:rsidP="002F12D2">
            <w:pPr>
              <w:rPr>
                <w:b/>
              </w:rPr>
            </w:pPr>
            <w:r w:rsidRPr="002F12D2">
              <w:rPr>
                <w:b/>
              </w:rPr>
              <w:t>Test Description:</w:t>
            </w:r>
            <w:r w:rsidR="00BE2D0E">
              <w:rPr>
                <w:b/>
              </w:rPr>
              <w:t xml:space="preserve">  Students will determine which person/ideology (-ism) would be associated with each quote and idea.</w:t>
            </w:r>
          </w:p>
          <w:p w:rsidR="002F2697" w:rsidRPr="002F12D2" w:rsidRDefault="002F2697" w:rsidP="002F12D2">
            <w:pPr>
              <w:rPr>
                <w:b/>
              </w:rPr>
            </w:pPr>
          </w:p>
          <w:p w:rsidR="002F2697" w:rsidRPr="008D2862" w:rsidRDefault="002F2697" w:rsidP="002F12D2">
            <w:r w:rsidRPr="002F12D2">
              <w:rPr>
                <w:b/>
              </w:rPr>
              <w:t>EADMS Test Id:</w:t>
            </w:r>
            <w:r w:rsidR="008D2862" w:rsidRPr="008D2862">
              <w:t xml:space="preserve"> Please see </w:t>
            </w:r>
            <w:hyperlink r:id="rId11" w:history="1">
              <w:r w:rsidR="008D2862" w:rsidRPr="008D2862">
                <w:rPr>
                  <w:rStyle w:val="Hyperlink"/>
                </w:rPr>
                <w:t>www.alvordschools.org/cfa</w:t>
              </w:r>
            </w:hyperlink>
            <w:r w:rsidR="008D2862" w:rsidRPr="008D2862">
              <w:t xml:space="preserve"> for the most </w:t>
            </w:r>
            <w:r w:rsidR="008D2862">
              <w:t>current ID numbers.</w:t>
            </w:r>
          </w:p>
          <w:p w:rsidR="002F2697" w:rsidRPr="002F12D2" w:rsidRDefault="002F2697" w:rsidP="002F12D2">
            <w:pPr>
              <w:jc w:val="center"/>
              <w:rPr>
                <w:b/>
              </w:rPr>
            </w:pPr>
          </w:p>
        </w:tc>
      </w:tr>
      <w:tr w:rsidR="002F2697" w:rsidTr="002F604F">
        <w:trPr>
          <w:gridAfter w:val="1"/>
          <w:wAfter w:w="80" w:type="dxa"/>
          <w:trHeight w:val="269"/>
        </w:trPr>
        <w:tc>
          <w:tcPr>
            <w:tcW w:w="11195" w:type="dxa"/>
            <w:gridSpan w:val="4"/>
            <w:shd w:val="clear" w:color="auto" w:fill="BFBFBF" w:themeFill="background1" w:themeFillShade="BF"/>
          </w:tcPr>
          <w:p w:rsidR="002F2697" w:rsidRPr="002F12D2" w:rsidRDefault="002F2697" w:rsidP="002F12D2">
            <w:pPr>
              <w:jc w:val="center"/>
              <w:rPr>
                <w:b/>
              </w:rPr>
            </w:pPr>
            <w:r w:rsidRPr="002F12D2">
              <w:rPr>
                <w:b/>
              </w:rPr>
              <w:t>Scoring Guides and Answer Keys</w:t>
            </w:r>
          </w:p>
        </w:tc>
      </w:tr>
      <w:tr w:rsidR="002F2697" w:rsidTr="002F604F">
        <w:trPr>
          <w:gridAfter w:val="1"/>
          <w:wAfter w:w="80" w:type="dxa"/>
          <w:trHeight w:val="1073"/>
        </w:trPr>
        <w:tc>
          <w:tcPr>
            <w:tcW w:w="5571" w:type="dxa"/>
            <w:gridSpan w:val="2"/>
          </w:tcPr>
          <w:p w:rsidR="002F2697" w:rsidRDefault="000E4713" w:rsidP="008109A1">
            <w:r>
              <w:t>See Eadms Test</w:t>
            </w:r>
          </w:p>
          <w:p w:rsidR="002F2697" w:rsidRDefault="002F2697" w:rsidP="002F12D2">
            <w:pPr>
              <w:jc w:val="center"/>
            </w:pPr>
          </w:p>
          <w:p w:rsidR="002F2697" w:rsidRDefault="002F2697" w:rsidP="002F12D2">
            <w:pPr>
              <w:jc w:val="center"/>
            </w:pPr>
          </w:p>
        </w:tc>
        <w:tc>
          <w:tcPr>
            <w:tcW w:w="5624" w:type="dxa"/>
            <w:gridSpan w:val="2"/>
          </w:tcPr>
          <w:p w:rsidR="002F2697" w:rsidRDefault="004434E0" w:rsidP="004434E0">
            <w:r>
              <w:t>See EADMS Test</w:t>
            </w:r>
          </w:p>
        </w:tc>
      </w:tr>
      <w:tr w:rsidR="00AA4C25" w:rsidRPr="002F12D2" w:rsidTr="002F604F">
        <w:trPr>
          <w:gridAfter w:val="1"/>
          <w:wAfter w:w="80" w:type="dxa"/>
        </w:trPr>
        <w:tc>
          <w:tcPr>
            <w:tcW w:w="11195" w:type="dxa"/>
            <w:gridSpan w:val="4"/>
            <w:shd w:val="clear" w:color="auto" w:fill="D9D9D9" w:themeFill="background1" w:themeFillShade="D9"/>
          </w:tcPr>
          <w:p w:rsidR="00AA4C25" w:rsidRPr="002F12D2" w:rsidRDefault="00AA4C25" w:rsidP="002F604F">
            <w:pPr>
              <w:jc w:val="center"/>
              <w:rPr>
                <w:b/>
              </w:rPr>
            </w:pPr>
            <w:r w:rsidRPr="002F12D2">
              <w:rPr>
                <w:b/>
              </w:rPr>
              <w:t>Assessment Differentiation</w:t>
            </w:r>
          </w:p>
        </w:tc>
      </w:tr>
      <w:tr w:rsidR="00AA4C25" w:rsidTr="002F604F">
        <w:trPr>
          <w:gridAfter w:val="1"/>
          <w:wAfter w:w="80" w:type="dxa"/>
          <w:trHeight w:val="2623"/>
        </w:trPr>
        <w:tc>
          <w:tcPr>
            <w:tcW w:w="498" w:type="dxa"/>
            <w:shd w:val="clear" w:color="auto" w:fill="D9D9D9" w:themeFill="background1" w:themeFillShade="D9"/>
            <w:textDirection w:val="btLr"/>
          </w:tcPr>
          <w:p w:rsidR="00AA4C25" w:rsidRPr="002F12D2" w:rsidRDefault="00AA4C25" w:rsidP="002F604F">
            <w:pPr>
              <w:ind w:left="113" w:right="113"/>
              <w:jc w:val="center"/>
              <w:rPr>
                <w:b/>
              </w:rPr>
            </w:pPr>
            <w:r w:rsidRPr="002F12D2">
              <w:rPr>
                <w:b/>
              </w:rPr>
              <w:t>Students with Disabilities</w:t>
            </w:r>
          </w:p>
        </w:tc>
        <w:tc>
          <w:tcPr>
            <w:tcW w:w="10697" w:type="dxa"/>
            <w:gridSpan w:val="3"/>
          </w:tcPr>
          <w:p w:rsidR="00AA4C25" w:rsidRPr="00C15C55" w:rsidRDefault="00AA4C25" w:rsidP="002F604F">
            <w:pPr>
              <w:rPr>
                <w:b/>
              </w:rPr>
            </w:pPr>
            <w:r w:rsidRPr="00C15C55">
              <w:rPr>
                <w:b/>
              </w:rPr>
              <w:t xml:space="preserve">Reference IEP </w:t>
            </w:r>
          </w:p>
          <w:p w:rsidR="00AA4C25" w:rsidRPr="00A10FB6" w:rsidRDefault="00AA4C25" w:rsidP="002F604F">
            <w:pPr>
              <w:rPr>
                <w:b/>
              </w:rPr>
            </w:pPr>
            <w:r w:rsidRPr="00125E10">
              <w:rPr>
                <w:b/>
                <w:i/>
              </w:rPr>
              <w:t>Accommodations</w:t>
            </w:r>
          </w:p>
          <w:p w:rsidR="00AA4C25" w:rsidRPr="002F604F" w:rsidRDefault="002F604F" w:rsidP="002F604F">
            <w:pPr>
              <w:rPr>
                <w:rFonts w:cstheme="minorHAnsi"/>
                <w:color w:val="48382D"/>
              </w:rPr>
            </w:pPr>
            <w:r w:rsidRPr="002F604F">
              <w:rPr>
                <w:rFonts w:cstheme="minorHAnsi"/>
                <w:color w:val="48382D"/>
              </w:rPr>
              <w:t>Please refer to individual student IEP</w:t>
            </w:r>
          </w:p>
          <w:p w:rsidR="00AA4C25" w:rsidRDefault="00AA4C25" w:rsidP="002F604F">
            <w:pPr>
              <w:rPr>
                <w:rFonts w:ascii="Helvetica" w:hAnsi="Helvetica"/>
                <w:color w:val="48382D"/>
                <w:sz w:val="27"/>
                <w:szCs w:val="27"/>
              </w:rPr>
            </w:pPr>
          </w:p>
          <w:p w:rsidR="00AA4C25" w:rsidRDefault="00AA4C25" w:rsidP="002F604F">
            <w:pPr>
              <w:rPr>
                <w:i/>
              </w:rPr>
            </w:pPr>
            <w:r w:rsidRPr="00125E10">
              <w:rPr>
                <w:b/>
                <w:i/>
              </w:rPr>
              <w:t>Modifications</w:t>
            </w:r>
          </w:p>
          <w:p w:rsidR="00AA4C25" w:rsidRDefault="00AA4C25" w:rsidP="002F604F"/>
          <w:p w:rsidR="00AA4C25" w:rsidRDefault="002F604F" w:rsidP="002F604F">
            <w:r w:rsidRPr="002F604F">
              <w:t>Please refer to individual student IEP</w:t>
            </w:r>
          </w:p>
        </w:tc>
      </w:tr>
    </w:tbl>
    <w:p w:rsidR="00C15C55" w:rsidRDefault="00C15C55">
      <w:pPr>
        <w:rPr>
          <w:b/>
        </w:rPr>
      </w:pPr>
      <w:r>
        <w:rPr>
          <w:b/>
        </w:rPr>
        <w:br w:type="page"/>
      </w:r>
    </w:p>
    <w:tbl>
      <w:tblPr>
        <w:tblStyle w:val="TableGrid"/>
        <w:tblpPr w:leftFromText="180" w:rightFromText="180" w:vertAnchor="text" w:horzAnchor="margin" w:tblpY="240"/>
        <w:tblW w:w="11304" w:type="dxa"/>
        <w:tblLayout w:type="fixed"/>
        <w:tblLook w:val="04A0" w:firstRow="1" w:lastRow="0" w:firstColumn="1" w:lastColumn="0" w:noHBand="0" w:noVBand="1"/>
      </w:tblPr>
      <w:tblGrid>
        <w:gridCol w:w="1800"/>
        <w:gridCol w:w="7704"/>
        <w:gridCol w:w="1800"/>
      </w:tblGrid>
      <w:tr w:rsidR="008C5124" w:rsidTr="008C5124">
        <w:tc>
          <w:tcPr>
            <w:tcW w:w="11304" w:type="dxa"/>
            <w:gridSpan w:val="3"/>
            <w:shd w:val="clear" w:color="auto" w:fill="BFBFBF" w:themeFill="background1" w:themeFillShade="BF"/>
          </w:tcPr>
          <w:p w:rsidR="008C5124" w:rsidRPr="002F12D2" w:rsidRDefault="008C5124" w:rsidP="008C5124">
            <w:pPr>
              <w:jc w:val="center"/>
              <w:rPr>
                <w:b/>
              </w:rPr>
            </w:pPr>
            <w:r w:rsidRPr="002F12D2">
              <w:rPr>
                <w:b/>
              </w:rPr>
              <w:t xml:space="preserve">Engaging Scenario Overview </w:t>
            </w:r>
          </w:p>
          <w:p w:rsidR="008C5124" w:rsidRDefault="008C5124" w:rsidP="008C5124">
            <w:pPr>
              <w:jc w:val="center"/>
            </w:pPr>
            <w:r w:rsidRPr="002F12D2">
              <w:rPr>
                <w:b/>
              </w:rPr>
              <w:t>(Situation, challenge, role, audience, product or performance)</w:t>
            </w:r>
          </w:p>
        </w:tc>
      </w:tr>
      <w:tr w:rsidR="008C5124" w:rsidTr="008C5124">
        <w:tc>
          <w:tcPr>
            <w:tcW w:w="9504" w:type="dxa"/>
            <w:gridSpan w:val="2"/>
            <w:tcBorders>
              <w:bottom w:val="single" w:sz="4" w:space="0" w:color="auto"/>
            </w:tcBorders>
          </w:tcPr>
          <w:p w:rsidR="008C5124" w:rsidRDefault="001801B4" w:rsidP="001C7786">
            <w:r>
              <w:t>After learning about the Industrial Revolution</w:t>
            </w:r>
            <w:r w:rsidR="009245EC">
              <w:t xml:space="preserve"> s</w:t>
            </w:r>
            <w:r w:rsidR="001C7786">
              <w:t>tudents will</w:t>
            </w:r>
            <w:r w:rsidR="009245EC">
              <w:t xml:space="preserve"> utilize primary and secondary sources in order to better understand the development of new economic theories.  Each group will select a factory/industry and city where they are from.  Within the group, students will select a specific job within the factory/industry.  Using the point of view of their character, the students will</w:t>
            </w:r>
            <w:r w:rsidR="001C7786">
              <w:t xml:space="preserve"> write a short paragraph justifying which economic philosophies that they would support as a worker in 1840 Great Britain.</w:t>
            </w:r>
            <w:r w:rsidR="009245EC">
              <w:t xml:space="preserve">  Groups will also present to their ideas to the class</w:t>
            </w:r>
          </w:p>
        </w:tc>
        <w:tc>
          <w:tcPr>
            <w:tcW w:w="1800" w:type="dxa"/>
            <w:tcBorders>
              <w:bottom w:val="single" w:sz="4" w:space="0" w:color="auto"/>
            </w:tcBorders>
          </w:tcPr>
          <w:p w:rsidR="008C5124" w:rsidRDefault="008C5124" w:rsidP="008C5124">
            <w:r>
              <w:t>Days:</w:t>
            </w:r>
            <w:r w:rsidR="00567F3E">
              <w:t xml:space="preserve"> </w:t>
            </w:r>
            <w:r w:rsidR="00ED1591">
              <w:t>2</w:t>
            </w:r>
            <w:r w:rsidR="00757868">
              <w:t>-3</w:t>
            </w:r>
          </w:p>
          <w:p w:rsidR="008C5124" w:rsidRDefault="008C5124" w:rsidP="008C5124"/>
          <w:p w:rsidR="008C5124" w:rsidRDefault="008C5124" w:rsidP="008C5124">
            <w:r>
              <w:t>Min</w:t>
            </w:r>
            <w:r w:rsidR="00220F5C">
              <w:t>ute</w:t>
            </w:r>
            <w:r>
              <w:t>s/Day:</w:t>
            </w:r>
          </w:p>
          <w:p w:rsidR="001C7786" w:rsidRDefault="001C7786" w:rsidP="008C5124">
            <w:r>
              <w:t>55 minutes</w:t>
            </w:r>
          </w:p>
        </w:tc>
      </w:tr>
      <w:tr w:rsidR="008C5124" w:rsidTr="008C5124">
        <w:tc>
          <w:tcPr>
            <w:tcW w:w="11304" w:type="dxa"/>
            <w:gridSpan w:val="3"/>
            <w:shd w:val="clear" w:color="auto" w:fill="BFBFBF" w:themeFill="background1" w:themeFillShade="BF"/>
          </w:tcPr>
          <w:p w:rsidR="008C5124" w:rsidRPr="002F12D2" w:rsidRDefault="008C5124" w:rsidP="008C5124">
            <w:pPr>
              <w:jc w:val="center"/>
              <w:rPr>
                <w:b/>
              </w:rPr>
            </w:pPr>
            <w:r w:rsidRPr="002F12D2">
              <w:rPr>
                <w:b/>
              </w:rPr>
              <w:t xml:space="preserve">Engaging Learning Experiences </w:t>
            </w:r>
          </w:p>
          <w:p w:rsidR="008C5124" w:rsidRPr="002F12D2" w:rsidRDefault="008C5124" w:rsidP="008C5124">
            <w:pPr>
              <w:jc w:val="center"/>
              <w:rPr>
                <w:b/>
              </w:rPr>
            </w:pPr>
            <w:r w:rsidRPr="002F12D2">
              <w:rPr>
                <w:b/>
              </w:rPr>
              <w:t>Synopsis of Authentic Performance Tasks</w:t>
            </w:r>
          </w:p>
        </w:tc>
      </w:tr>
      <w:tr w:rsidR="008C5124" w:rsidTr="008C5124">
        <w:tc>
          <w:tcPr>
            <w:tcW w:w="1800" w:type="dxa"/>
            <w:shd w:val="clear" w:color="auto" w:fill="BFBFBF" w:themeFill="background1" w:themeFillShade="BF"/>
            <w:vAlign w:val="center"/>
          </w:tcPr>
          <w:p w:rsidR="008C5124" w:rsidRPr="002F12D2" w:rsidRDefault="008C5124" w:rsidP="008C5124">
            <w:pPr>
              <w:jc w:val="center"/>
              <w:rPr>
                <w:b/>
              </w:rPr>
            </w:pPr>
            <w:r w:rsidRPr="002F12D2">
              <w:rPr>
                <w:b/>
              </w:rPr>
              <w:t>Authentic Performance Tasks</w:t>
            </w:r>
          </w:p>
        </w:tc>
        <w:tc>
          <w:tcPr>
            <w:tcW w:w="7704" w:type="dxa"/>
            <w:shd w:val="clear" w:color="auto" w:fill="BFBFBF" w:themeFill="background1" w:themeFillShade="BF"/>
            <w:vAlign w:val="center"/>
          </w:tcPr>
          <w:p w:rsidR="008C5124" w:rsidRPr="002F12D2" w:rsidRDefault="008C5124" w:rsidP="008C5124">
            <w:pPr>
              <w:jc w:val="center"/>
              <w:rPr>
                <w:b/>
              </w:rPr>
            </w:pPr>
            <w:r w:rsidRPr="002F12D2">
              <w:rPr>
                <w:b/>
              </w:rPr>
              <w:t>Description</w:t>
            </w:r>
          </w:p>
        </w:tc>
        <w:tc>
          <w:tcPr>
            <w:tcW w:w="1800" w:type="dxa"/>
            <w:shd w:val="clear" w:color="auto" w:fill="BFBFBF" w:themeFill="background1" w:themeFillShade="BF"/>
            <w:vAlign w:val="center"/>
          </w:tcPr>
          <w:p w:rsidR="008C5124" w:rsidRPr="002F12D2" w:rsidRDefault="008C5124" w:rsidP="008C5124">
            <w:pPr>
              <w:jc w:val="center"/>
              <w:rPr>
                <w:b/>
              </w:rPr>
            </w:pPr>
            <w:r w:rsidRPr="002F12D2">
              <w:rPr>
                <w:b/>
              </w:rPr>
              <w:t>Suggested Length of Time</w:t>
            </w:r>
          </w:p>
        </w:tc>
      </w:tr>
      <w:tr w:rsidR="008C5124" w:rsidTr="008C5124">
        <w:tc>
          <w:tcPr>
            <w:tcW w:w="1800" w:type="dxa"/>
          </w:tcPr>
          <w:p w:rsidR="008C5124" w:rsidRDefault="008C5124" w:rsidP="008C5124">
            <w:r>
              <w:t>Task 1:</w:t>
            </w:r>
          </w:p>
          <w:p w:rsidR="008C5124" w:rsidRDefault="008C5124" w:rsidP="008C5124"/>
        </w:tc>
        <w:tc>
          <w:tcPr>
            <w:tcW w:w="7704" w:type="dxa"/>
          </w:tcPr>
          <w:p w:rsidR="00A569A2" w:rsidRDefault="006674CD" w:rsidP="00A569A2">
            <w:r>
              <w:t xml:space="preserve">Why </w:t>
            </w:r>
            <w:r w:rsidR="00A569A2">
              <w:t>was England the first country to industrialize</w:t>
            </w:r>
            <w:r>
              <w:t>?</w:t>
            </w:r>
            <w:r w:rsidR="00A569A2">
              <w:t xml:space="preserve"> Inquiry-based lesson.  Students work in pairs or small groups and as a class.  Students will utilize primary and secondary sources to arrive at a theory as to why England was first.  Students will demonstrate what they have learned in a writing assessment in which they will propose and argue the reason(s) why England was the first to industrialize.  Students will also present their findings to the class and back up their claim using primary and secondary sources.</w:t>
            </w:r>
          </w:p>
          <w:p w:rsidR="008C5124" w:rsidRDefault="008C5124" w:rsidP="008C5124">
            <w:pPr>
              <w:jc w:val="center"/>
            </w:pPr>
          </w:p>
        </w:tc>
        <w:tc>
          <w:tcPr>
            <w:tcW w:w="1800" w:type="dxa"/>
          </w:tcPr>
          <w:p w:rsidR="008C5124" w:rsidRDefault="008C5124" w:rsidP="008C5124">
            <w:r>
              <w:t>Days:</w:t>
            </w:r>
            <w:r w:rsidR="00A569A2">
              <w:t xml:space="preserve"> 5</w:t>
            </w:r>
          </w:p>
          <w:p w:rsidR="008C5124" w:rsidRDefault="008C5124" w:rsidP="008C5124"/>
          <w:p w:rsidR="008C5124" w:rsidRDefault="00220F5C" w:rsidP="008C5124">
            <w:r>
              <w:t>Minutes/Day:</w:t>
            </w:r>
          </w:p>
          <w:p w:rsidR="00A569A2" w:rsidRDefault="00A569A2" w:rsidP="008C5124">
            <w:r>
              <w:t>55 minutes</w:t>
            </w:r>
          </w:p>
        </w:tc>
      </w:tr>
      <w:tr w:rsidR="008C5124" w:rsidTr="008C5124">
        <w:tc>
          <w:tcPr>
            <w:tcW w:w="1800" w:type="dxa"/>
          </w:tcPr>
          <w:p w:rsidR="008C5124" w:rsidRDefault="008C5124" w:rsidP="008C5124">
            <w:r>
              <w:t>Task 2:</w:t>
            </w:r>
          </w:p>
          <w:p w:rsidR="008C5124" w:rsidRDefault="008C5124" w:rsidP="008C5124"/>
        </w:tc>
        <w:tc>
          <w:tcPr>
            <w:tcW w:w="7704" w:type="dxa"/>
          </w:tcPr>
          <w:p w:rsidR="00220F5C" w:rsidRDefault="00C3144C" w:rsidP="00C3144C">
            <w:r>
              <w:t>Students will read, evaluate, and compare different types of primary source documents with different perspectives on working conditions in English textile factories at the beginning of the 19</w:t>
            </w:r>
            <w:r w:rsidRPr="0026247F">
              <w:rPr>
                <w:vertAlign w:val="superscript"/>
              </w:rPr>
              <w:t>th</w:t>
            </w:r>
            <w:r>
              <w:t xml:space="preserve"> century.  Students will</w:t>
            </w:r>
            <w:r w:rsidR="0023691C">
              <w:t xml:space="preserve"> answer</w:t>
            </w:r>
            <w:r>
              <w:t xml:space="preserve"> guiding questions and write a one paragraph response to the question “Do you think the English textile factories were bad for the health of working class families?”</w:t>
            </w:r>
          </w:p>
        </w:tc>
        <w:tc>
          <w:tcPr>
            <w:tcW w:w="1800" w:type="dxa"/>
          </w:tcPr>
          <w:p w:rsidR="008C5124" w:rsidRDefault="006A4EE7" w:rsidP="008C5124">
            <w:r>
              <w:t>Days:</w:t>
            </w:r>
            <w:r w:rsidR="00913538">
              <w:t xml:space="preserve"> 3</w:t>
            </w:r>
          </w:p>
          <w:p w:rsidR="00220F5C" w:rsidRDefault="00220F5C" w:rsidP="008C5124"/>
          <w:p w:rsidR="008C5124" w:rsidRDefault="00220F5C" w:rsidP="008C5124">
            <w:r>
              <w:t>Minutes/Day:</w:t>
            </w:r>
          </w:p>
          <w:p w:rsidR="00913538" w:rsidRDefault="00913538" w:rsidP="008C5124">
            <w:r>
              <w:t>55 minutes</w:t>
            </w:r>
          </w:p>
        </w:tc>
      </w:tr>
    </w:tbl>
    <w:tbl>
      <w:tblPr>
        <w:tblStyle w:val="TableGrid"/>
        <w:tblW w:w="0" w:type="auto"/>
        <w:tblLook w:val="04A0" w:firstRow="1" w:lastRow="0" w:firstColumn="1" w:lastColumn="0" w:noHBand="0" w:noVBand="1"/>
      </w:tblPr>
      <w:tblGrid>
        <w:gridCol w:w="1926"/>
        <w:gridCol w:w="3729"/>
        <w:gridCol w:w="5620"/>
      </w:tblGrid>
      <w:tr w:rsidR="006A4EE7" w:rsidTr="006A4EE7">
        <w:trPr>
          <w:trHeight w:val="270"/>
        </w:trPr>
        <w:tc>
          <w:tcPr>
            <w:tcW w:w="1926" w:type="dxa"/>
            <w:shd w:val="clear" w:color="auto" w:fill="BFBFBF" w:themeFill="background1" w:themeFillShade="BF"/>
            <w:vAlign w:val="center"/>
          </w:tcPr>
          <w:p w:rsidR="006A4EE7" w:rsidRPr="002F12D2" w:rsidRDefault="006A4EE7" w:rsidP="002F604F">
            <w:pPr>
              <w:ind w:left="113" w:right="113"/>
              <w:jc w:val="center"/>
              <w:rPr>
                <w:b/>
              </w:rPr>
            </w:pPr>
            <w:r w:rsidRPr="002F12D2">
              <w:rPr>
                <w:b/>
              </w:rPr>
              <w:t>Interdisciplinary Connections</w:t>
            </w:r>
          </w:p>
        </w:tc>
        <w:tc>
          <w:tcPr>
            <w:tcW w:w="9349" w:type="dxa"/>
            <w:gridSpan w:val="2"/>
            <w:shd w:val="clear" w:color="auto" w:fill="auto"/>
          </w:tcPr>
          <w:p w:rsidR="006A4EE7" w:rsidRDefault="0026247F" w:rsidP="0026247F">
            <w:r>
              <w:t>Language Arts (reading, analyzing, synthesizing, writing</w:t>
            </w:r>
            <w:r w:rsidR="00E81282">
              <w:t>, presenting</w:t>
            </w:r>
            <w:r>
              <w:t>)</w:t>
            </w:r>
          </w:p>
          <w:p w:rsidR="006A4EE7" w:rsidRDefault="006A4EE7" w:rsidP="002F604F">
            <w:pPr>
              <w:jc w:val="center"/>
            </w:pPr>
          </w:p>
          <w:p w:rsidR="006A4EE7" w:rsidRDefault="006A4EE7" w:rsidP="002F604F">
            <w:pPr>
              <w:jc w:val="center"/>
            </w:pPr>
          </w:p>
        </w:tc>
      </w:tr>
      <w:tr w:rsidR="006A4EE7" w:rsidTr="006A4EE7">
        <w:trPr>
          <w:trHeight w:val="270"/>
        </w:trPr>
        <w:tc>
          <w:tcPr>
            <w:tcW w:w="1926" w:type="dxa"/>
            <w:shd w:val="clear" w:color="auto" w:fill="BFBFBF" w:themeFill="background1" w:themeFillShade="BF"/>
            <w:vAlign w:val="center"/>
          </w:tcPr>
          <w:p w:rsidR="006A4EE7" w:rsidRPr="002F12D2" w:rsidRDefault="006A4EE7" w:rsidP="002F604F">
            <w:pPr>
              <w:ind w:left="113" w:right="113"/>
              <w:jc w:val="center"/>
              <w:rPr>
                <w:b/>
              </w:rPr>
            </w:pPr>
            <w:r w:rsidRPr="002F12D2">
              <w:rPr>
                <w:b/>
              </w:rPr>
              <w:t>Scoring Rubric</w:t>
            </w:r>
          </w:p>
        </w:tc>
        <w:tc>
          <w:tcPr>
            <w:tcW w:w="9349" w:type="dxa"/>
            <w:gridSpan w:val="2"/>
            <w:shd w:val="clear" w:color="auto" w:fill="auto"/>
          </w:tcPr>
          <w:p w:rsidR="006A4EE7" w:rsidRDefault="00E81282" w:rsidP="002F604F">
            <w:r>
              <w:t>See individual Tasks</w:t>
            </w:r>
          </w:p>
          <w:p w:rsidR="006A4EE7" w:rsidRDefault="006A4EE7" w:rsidP="002F604F">
            <w:pPr>
              <w:jc w:val="center"/>
            </w:pPr>
          </w:p>
        </w:tc>
      </w:tr>
      <w:tr w:rsidR="006A4EE7" w:rsidTr="002F604F">
        <w:tc>
          <w:tcPr>
            <w:tcW w:w="11275" w:type="dxa"/>
            <w:gridSpan w:val="3"/>
            <w:shd w:val="clear" w:color="auto" w:fill="BFBFBF" w:themeFill="background1" w:themeFillShade="BF"/>
          </w:tcPr>
          <w:p w:rsidR="006A4EE7" w:rsidRDefault="006A4EE7" w:rsidP="002F604F">
            <w:pPr>
              <w:jc w:val="center"/>
            </w:pPr>
            <w:r>
              <w:t>21</w:t>
            </w:r>
            <w:r w:rsidRPr="00DE73E8">
              <w:rPr>
                <w:vertAlign w:val="superscript"/>
              </w:rPr>
              <w:t>st</w:t>
            </w:r>
            <w:r>
              <w:t xml:space="preserve"> Century Skills </w:t>
            </w:r>
          </w:p>
        </w:tc>
      </w:tr>
      <w:tr w:rsidR="006A4EE7" w:rsidTr="006A4EE7">
        <w:tc>
          <w:tcPr>
            <w:tcW w:w="5655" w:type="dxa"/>
            <w:gridSpan w:val="2"/>
          </w:tcPr>
          <w:p w:rsidR="006A4EE7" w:rsidRDefault="008D2862" w:rsidP="002F604F">
            <w:sdt>
              <w:sdtPr>
                <w:id w:val="1519273453"/>
                <w14:checkbox>
                  <w14:checked w14:val="0"/>
                  <w14:checkedState w14:val="2612" w14:font="MS Gothic"/>
                  <w14:uncheckedState w14:val="2610" w14:font="MS Gothic"/>
                </w14:checkbox>
              </w:sdtPr>
              <w:sdtEndPr/>
              <w:sdtContent>
                <w:r w:rsidR="006A4EE7">
                  <w:rPr>
                    <w:rFonts w:ascii="MS Gothic" w:eastAsia="MS Gothic" w:hAnsi="MS Gothic" w:hint="eastAsia"/>
                  </w:rPr>
                  <w:t>☐</w:t>
                </w:r>
              </w:sdtContent>
            </w:sdt>
            <w:r w:rsidR="006A4EE7">
              <w:t>Creativity and Innovation</w:t>
            </w:r>
          </w:p>
          <w:p w:rsidR="006A4EE7" w:rsidRDefault="008D2862" w:rsidP="002F604F">
            <w:sdt>
              <w:sdtPr>
                <w:id w:val="-586461547"/>
                <w14:checkbox>
                  <w14:checked w14:val="1"/>
                  <w14:checkedState w14:val="2612" w14:font="MS Gothic"/>
                  <w14:uncheckedState w14:val="2610" w14:font="MS Gothic"/>
                </w14:checkbox>
              </w:sdtPr>
              <w:sdtEndPr/>
              <w:sdtContent>
                <w:r w:rsidR="001314F1">
                  <w:rPr>
                    <w:rFonts w:ascii="MS Gothic" w:eastAsia="MS Gothic" w:hAnsi="MS Gothic" w:hint="eastAsia"/>
                  </w:rPr>
                  <w:t>☒</w:t>
                </w:r>
              </w:sdtContent>
            </w:sdt>
            <w:r w:rsidR="006A4EE7">
              <w:t>Critical Thinking and Problem Solving</w:t>
            </w:r>
          </w:p>
          <w:p w:rsidR="006A4EE7" w:rsidRDefault="008D2862" w:rsidP="002F604F">
            <w:sdt>
              <w:sdtPr>
                <w:id w:val="118731580"/>
                <w14:checkbox>
                  <w14:checked w14:val="1"/>
                  <w14:checkedState w14:val="2612" w14:font="MS Gothic"/>
                  <w14:uncheckedState w14:val="2610" w14:font="MS Gothic"/>
                </w14:checkbox>
              </w:sdtPr>
              <w:sdtEndPr/>
              <w:sdtContent>
                <w:r w:rsidR="001314F1">
                  <w:rPr>
                    <w:rFonts w:ascii="MS Gothic" w:eastAsia="MS Gothic" w:hAnsi="MS Gothic" w:hint="eastAsia"/>
                  </w:rPr>
                  <w:t>☒</w:t>
                </w:r>
              </w:sdtContent>
            </w:sdt>
            <w:r w:rsidR="006A4EE7">
              <w:t>Communication and Collaboration</w:t>
            </w:r>
          </w:p>
          <w:p w:rsidR="006A4EE7" w:rsidRDefault="008D2862" w:rsidP="002F604F">
            <w:sdt>
              <w:sdtPr>
                <w:id w:val="1820374355"/>
                <w14:checkbox>
                  <w14:checked w14:val="0"/>
                  <w14:checkedState w14:val="2612" w14:font="MS Gothic"/>
                  <w14:uncheckedState w14:val="2610" w14:font="MS Gothic"/>
                </w14:checkbox>
              </w:sdtPr>
              <w:sdtEndPr/>
              <w:sdtContent>
                <w:r w:rsidR="006A4EE7">
                  <w:rPr>
                    <w:rFonts w:ascii="MS Gothic" w:eastAsia="MS Gothic" w:hAnsi="MS Gothic" w:hint="eastAsia"/>
                  </w:rPr>
                  <w:t>☐</w:t>
                </w:r>
              </w:sdtContent>
            </w:sdt>
            <w:r w:rsidR="006A4EE7">
              <w:t>Flexibility and Adaptability</w:t>
            </w:r>
          </w:p>
          <w:p w:rsidR="006A4EE7" w:rsidRDefault="008D2862" w:rsidP="002F604F">
            <w:sdt>
              <w:sdtPr>
                <w:id w:val="-1529937610"/>
                <w14:checkbox>
                  <w14:checked w14:val="0"/>
                  <w14:checkedState w14:val="2612" w14:font="MS Gothic"/>
                  <w14:uncheckedState w14:val="2610" w14:font="MS Gothic"/>
                </w14:checkbox>
              </w:sdtPr>
              <w:sdtEndPr/>
              <w:sdtContent>
                <w:r w:rsidR="006A4EE7">
                  <w:rPr>
                    <w:rFonts w:ascii="MS Gothic" w:eastAsia="MS Gothic" w:hAnsi="MS Gothic" w:hint="eastAsia"/>
                  </w:rPr>
                  <w:t>☐</w:t>
                </w:r>
              </w:sdtContent>
            </w:sdt>
            <w:r w:rsidR="006A4EE7">
              <w:t>Globally and Financially Literate</w:t>
            </w:r>
          </w:p>
          <w:p w:rsidR="006A4EE7" w:rsidRDefault="008D2862" w:rsidP="002F604F">
            <w:sdt>
              <w:sdtPr>
                <w:id w:val="-1272468441"/>
                <w14:checkbox>
                  <w14:checked w14:val="0"/>
                  <w14:checkedState w14:val="2612" w14:font="MS Gothic"/>
                  <w14:uncheckedState w14:val="2610" w14:font="MS Gothic"/>
                </w14:checkbox>
              </w:sdtPr>
              <w:sdtEndPr/>
              <w:sdtContent>
                <w:r w:rsidR="006A4EE7">
                  <w:rPr>
                    <w:rFonts w:ascii="MS Gothic" w:eastAsia="MS Gothic" w:hAnsi="MS Gothic" w:hint="eastAsia"/>
                  </w:rPr>
                  <w:t>☐</w:t>
                </w:r>
              </w:sdtContent>
            </w:sdt>
            <w:r w:rsidR="006A4EE7">
              <w:t>Information and Media Literacy</w:t>
            </w:r>
          </w:p>
        </w:tc>
        <w:tc>
          <w:tcPr>
            <w:tcW w:w="5620" w:type="dxa"/>
          </w:tcPr>
          <w:p w:rsidR="006A4EE7" w:rsidRDefault="008D2862" w:rsidP="002F604F">
            <w:sdt>
              <w:sdtPr>
                <w:id w:val="-1111047520"/>
                <w14:checkbox>
                  <w14:checked w14:val="1"/>
                  <w14:checkedState w14:val="2612" w14:font="MS Gothic"/>
                  <w14:uncheckedState w14:val="2610" w14:font="MS Gothic"/>
                </w14:checkbox>
              </w:sdtPr>
              <w:sdtEndPr/>
              <w:sdtContent>
                <w:r w:rsidR="001314F1">
                  <w:rPr>
                    <w:rFonts w:ascii="MS Gothic" w:eastAsia="MS Gothic" w:hAnsi="MS Gothic" w:hint="eastAsia"/>
                  </w:rPr>
                  <w:t>☒</w:t>
                </w:r>
              </w:sdtContent>
            </w:sdt>
            <w:r w:rsidR="006A4EE7">
              <w:t>Initiative and Self-Direction</w:t>
            </w:r>
          </w:p>
          <w:p w:rsidR="006A4EE7" w:rsidRDefault="008D2862" w:rsidP="002F604F">
            <w:sdt>
              <w:sdtPr>
                <w:id w:val="-328142905"/>
                <w14:checkbox>
                  <w14:checked w14:val="1"/>
                  <w14:checkedState w14:val="2612" w14:font="MS Gothic"/>
                  <w14:uncheckedState w14:val="2610" w14:font="MS Gothic"/>
                </w14:checkbox>
              </w:sdtPr>
              <w:sdtEndPr/>
              <w:sdtContent>
                <w:r w:rsidR="001314F1">
                  <w:rPr>
                    <w:rFonts w:ascii="MS Gothic" w:eastAsia="MS Gothic" w:hAnsi="MS Gothic" w:hint="eastAsia"/>
                  </w:rPr>
                  <w:t>☒</w:t>
                </w:r>
              </w:sdtContent>
            </w:sdt>
            <w:r w:rsidR="006A4EE7">
              <w:t>Social and Cross-Cultural Skills</w:t>
            </w:r>
          </w:p>
          <w:p w:rsidR="006A4EE7" w:rsidRDefault="008D2862" w:rsidP="002F604F">
            <w:sdt>
              <w:sdtPr>
                <w:id w:val="10813518"/>
                <w14:checkbox>
                  <w14:checked w14:val="1"/>
                  <w14:checkedState w14:val="2612" w14:font="MS Gothic"/>
                  <w14:uncheckedState w14:val="2610" w14:font="MS Gothic"/>
                </w14:checkbox>
              </w:sdtPr>
              <w:sdtEndPr/>
              <w:sdtContent>
                <w:r w:rsidR="001314F1">
                  <w:rPr>
                    <w:rFonts w:ascii="MS Gothic" w:eastAsia="MS Gothic" w:hAnsi="MS Gothic" w:hint="eastAsia"/>
                  </w:rPr>
                  <w:t>☒</w:t>
                </w:r>
              </w:sdtContent>
            </w:sdt>
            <w:r w:rsidR="006A4EE7">
              <w:t>Productivity and Accountability</w:t>
            </w:r>
          </w:p>
          <w:p w:rsidR="006A4EE7" w:rsidRDefault="008D2862" w:rsidP="002F604F">
            <w:sdt>
              <w:sdtPr>
                <w:id w:val="-169334312"/>
                <w14:checkbox>
                  <w14:checked w14:val="1"/>
                  <w14:checkedState w14:val="2612" w14:font="MS Gothic"/>
                  <w14:uncheckedState w14:val="2610" w14:font="MS Gothic"/>
                </w14:checkbox>
              </w:sdtPr>
              <w:sdtEndPr/>
              <w:sdtContent>
                <w:r w:rsidR="001314F1">
                  <w:rPr>
                    <w:rFonts w:ascii="MS Gothic" w:eastAsia="MS Gothic" w:hAnsi="MS Gothic" w:hint="eastAsia"/>
                  </w:rPr>
                  <w:t>☒</w:t>
                </w:r>
              </w:sdtContent>
            </w:sdt>
            <w:r w:rsidR="006A4EE7">
              <w:t>Leadership and Responsibility</w:t>
            </w:r>
          </w:p>
          <w:p w:rsidR="006A4EE7" w:rsidRDefault="008D2862" w:rsidP="002F604F">
            <w:sdt>
              <w:sdtPr>
                <w:id w:val="-1897353118"/>
                <w14:checkbox>
                  <w14:checked w14:val="0"/>
                  <w14:checkedState w14:val="2612" w14:font="MS Gothic"/>
                  <w14:uncheckedState w14:val="2610" w14:font="MS Gothic"/>
                </w14:checkbox>
              </w:sdtPr>
              <w:sdtEndPr/>
              <w:sdtContent>
                <w:r w:rsidR="006A4EE7">
                  <w:rPr>
                    <w:rFonts w:ascii="MS Gothic" w:eastAsia="MS Gothic" w:hAnsi="MS Gothic" w:hint="eastAsia"/>
                  </w:rPr>
                  <w:t>☐</w:t>
                </w:r>
              </w:sdtContent>
            </w:sdt>
            <w:r w:rsidR="006A4EE7">
              <w:softHyphen/>
            </w:r>
            <w:r w:rsidR="006A4EE7">
              <w:softHyphen/>
            </w:r>
            <w:r w:rsidR="006A4EE7">
              <w:softHyphen/>
            </w:r>
            <w:r w:rsidR="006A4EE7">
              <w:softHyphen/>
            </w:r>
            <w:r w:rsidR="006A4EE7">
              <w:softHyphen/>
            </w:r>
            <w:r w:rsidR="006A4EE7">
              <w:softHyphen/>
            </w:r>
            <w:r w:rsidR="006A4EE7">
              <w:softHyphen/>
            </w:r>
            <w:r w:rsidR="006A4EE7">
              <w:softHyphen/>
            </w:r>
            <w:r w:rsidR="006A4EE7">
              <w:softHyphen/>
            </w:r>
            <w:r w:rsidR="006A4EE7">
              <w:softHyphen/>
            </w:r>
            <w:r w:rsidR="006A4EE7">
              <w:softHyphen/>
            </w:r>
            <w:r w:rsidR="006A4EE7">
              <w:softHyphen/>
            </w:r>
            <w:r w:rsidR="006A4EE7">
              <w:softHyphen/>
            </w:r>
            <w:r w:rsidR="006A4EE7">
              <w:softHyphen/>
              <w:t>__________________________</w:t>
            </w:r>
          </w:p>
          <w:p w:rsidR="006A4EE7" w:rsidRDefault="008D2862" w:rsidP="002F604F">
            <w:sdt>
              <w:sdtPr>
                <w:id w:val="-130717597"/>
                <w14:checkbox>
                  <w14:checked w14:val="0"/>
                  <w14:checkedState w14:val="2612" w14:font="MS Gothic"/>
                  <w14:uncheckedState w14:val="2610" w14:font="MS Gothic"/>
                </w14:checkbox>
              </w:sdtPr>
              <w:sdtEndPr/>
              <w:sdtContent>
                <w:r w:rsidR="006A4EE7">
                  <w:rPr>
                    <w:rFonts w:ascii="MS Gothic" w:eastAsia="MS Gothic" w:hAnsi="MS Gothic" w:hint="eastAsia"/>
                  </w:rPr>
                  <w:t>☐</w:t>
                </w:r>
              </w:sdtContent>
            </w:sdt>
            <w:r w:rsidR="006A4EE7">
              <w:t>__________________________</w:t>
            </w:r>
          </w:p>
        </w:tc>
      </w:tr>
      <w:tr w:rsidR="006A4EE7" w:rsidTr="002F604F">
        <w:tc>
          <w:tcPr>
            <w:tcW w:w="11275" w:type="dxa"/>
            <w:gridSpan w:val="3"/>
          </w:tcPr>
          <w:p w:rsidR="006A4EE7" w:rsidRDefault="006A4EE7" w:rsidP="002F604F">
            <w:pPr>
              <w:rPr>
                <w:b/>
              </w:rPr>
            </w:pPr>
            <w:r w:rsidRPr="00297F90">
              <w:rPr>
                <w:b/>
              </w:rPr>
              <w:t>Connections between 21</w:t>
            </w:r>
            <w:r w:rsidRPr="00297F90">
              <w:rPr>
                <w:b/>
                <w:vertAlign w:val="superscript"/>
              </w:rPr>
              <w:t>st</w:t>
            </w:r>
            <w:r w:rsidRPr="00297F90">
              <w:rPr>
                <w:b/>
              </w:rPr>
              <w:t xml:space="preserve"> Century Skills, CCCSS, and Unit Overview:</w:t>
            </w:r>
          </w:p>
          <w:p w:rsidR="006A4EE7" w:rsidRDefault="006A4EE7" w:rsidP="002F604F">
            <w:pPr>
              <w:rPr>
                <w:i/>
                <w:sz w:val="18"/>
                <w:szCs w:val="18"/>
              </w:rPr>
            </w:pPr>
          </w:p>
          <w:p w:rsidR="006A4EE7" w:rsidRPr="00297F90" w:rsidRDefault="006A4EE7" w:rsidP="002F604F">
            <w:pPr>
              <w:rPr>
                <w:b/>
              </w:rPr>
            </w:pPr>
            <w:r>
              <w:rPr>
                <w:i/>
                <w:sz w:val="18"/>
                <w:szCs w:val="18"/>
              </w:rPr>
              <w:t xml:space="preserve">from P21 and </w:t>
            </w:r>
            <w:r w:rsidRPr="006E30D0">
              <w:rPr>
                <w:i/>
                <w:sz w:val="18"/>
                <w:szCs w:val="18"/>
              </w:rPr>
              <w:t>Costa &amp; Kallick, 2008</w:t>
            </w:r>
            <w:r>
              <w:rPr>
                <w:i/>
                <w:sz w:val="18"/>
                <w:szCs w:val="18"/>
              </w:rPr>
              <w:t>,</w:t>
            </w:r>
            <w:r>
              <w:t xml:space="preserve"> </w:t>
            </w:r>
            <w:hyperlink r:id="rId12" w:history="1">
              <w:r w:rsidR="00ED1591" w:rsidRPr="00136B40">
                <w:rPr>
                  <w:rStyle w:val="Hyperlink"/>
                  <w:i/>
                  <w:sz w:val="18"/>
                  <w:szCs w:val="18"/>
                </w:rPr>
                <w:t>http://www.p21.org/about-us/p21-framework</w:t>
              </w:r>
            </w:hyperlink>
          </w:p>
        </w:tc>
      </w:tr>
    </w:tbl>
    <w:p w:rsidR="006A4EE7" w:rsidRDefault="006A4EE7" w:rsidP="00E10FA6">
      <w:pPr>
        <w:rPr>
          <w:b/>
        </w:rPr>
      </w:pPr>
    </w:p>
    <w:p w:rsidR="006A4EE7" w:rsidRDefault="006A4EE7">
      <w:pPr>
        <w:rPr>
          <w:b/>
        </w:rPr>
      </w:pPr>
      <w:r>
        <w:rPr>
          <w:b/>
        </w:rPr>
        <w:br w:type="page"/>
      </w:r>
    </w:p>
    <w:p w:rsidR="00F962C2" w:rsidRDefault="00D9619E" w:rsidP="002F12D2">
      <w:pPr>
        <w:jc w:val="center"/>
        <w:rPr>
          <w:b/>
        </w:rPr>
      </w:pPr>
      <w:r>
        <w:rPr>
          <w:b/>
        </w:rPr>
        <w:t xml:space="preserve">Authentic </w:t>
      </w:r>
      <w:r w:rsidR="00F962C2" w:rsidRPr="00546D05">
        <w:rPr>
          <w:b/>
        </w:rPr>
        <w:t>Performance Task 1</w:t>
      </w:r>
    </w:p>
    <w:tbl>
      <w:tblPr>
        <w:tblStyle w:val="TableGrid"/>
        <w:tblW w:w="0" w:type="auto"/>
        <w:tblLook w:val="04A0" w:firstRow="1" w:lastRow="0" w:firstColumn="1" w:lastColumn="0" w:noHBand="0" w:noVBand="1"/>
      </w:tblPr>
      <w:tblGrid>
        <w:gridCol w:w="1883"/>
        <w:gridCol w:w="935"/>
        <w:gridCol w:w="940"/>
        <w:gridCol w:w="1879"/>
        <w:gridCol w:w="1553"/>
        <w:gridCol w:w="326"/>
        <w:gridCol w:w="940"/>
        <w:gridCol w:w="1240"/>
        <w:gridCol w:w="1579"/>
      </w:tblGrid>
      <w:tr w:rsidR="00C54BCE" w:rsidTr="001F3926">
        <w:tc>
          <w:tcPr>
            <w:tcW w:w="1883" w:type="dxa"/>
            <w:shd w:val="clear" w:color="auto" w:fill="BFBFBF" w:themeFill="background1" w:themeFillShade="BF"/>
            <w:vAlign w:val="center"/>
          </w:tcPr>
          <w:p w:rsidR="00C54BCE" w:rsidRPr="002F12D2" w:rsidRDefault="008C5124" w:rsidP="002F12D2">
            <w:pPr>
              <w:jc w:val="center"/>
              <w:rPr>
                <w:b/>
              </w:rPr>
            </w:pPr>
            <w:r w:rsidRPr="002F12D2">
              <w:rPr>
                <w:b/>
              </w:rPr>
              <w:t>Task Description</w:t>
            </w:r>
          </w:p>
        </w:tc>
        <w:tc>
          <w:tcPr>
            <w:tcW w:w="5307" w:type="dxa"/>
            <w:gridSpan w:val="4"/>
          </w:tcPr>
          <w:p w:rsidR="00A569A2" w:rsidRDefault="00A569A2" w:rsidP="00A569A2">
            <w:r>
              <w:t>Inquiry-based lesson.  Students will work together in pairs or small groups and as a class to answer the question, “Why was England the first country to industrialize?”  Students will utilize primary and secondary sources to arrive at a theory as to why England was first.  Students will demonstrate what they have learned in a writing assessment in which they will propose and argue the reason(s) why England was the first to industrialize.  Students will also present their findings to the class and back up their claim using primary and secondary sources.</w:t>
            </w:r>
          </w:p>
          <w:p w:rsidR="00C54BCE" w:rsidRDefault="00C54BCE" w:rsidP="002F12D2">
            <w:pPr>
              <w:jc w:val="center"/>
            </w:pPr>
          </w:p>
        </w:tc>
        <w:tc>
          <w:tcPr>
            <w:tcW w:w="2506" w:type="dxa"/>
            <w:gridSpan w:val="3"/>
            <w:shd w:val="clear" w:color="auto" w:fill="BFBFBF" w:themeFill="background1" w:themeFillShade="BF"/>
          </w:tcPr>
          <w:p w:rsidR="00C54BCE" w:rsidRPr="002F12D2" w:rsidRDefault="00C54BCE" w:rsidP="002F12D2">
            <w:pPr>
              <w:jc w:val="center"/>
              <w:rPr>
                <w:b/>
              </w:rPr>
            </w:pPr>
            <w:r w:rsidRPr="002F12D2">
              <w:rPr>
                <w:b/>
              </w:rPr>
              <w:t>Suggested Length</w:t>
            </w:r>
          </w:p>
        </w:tc>
        <w:tc>
          <w:tcPr>
            <w:tcW w:w="1579" w:type="dxa"/>
          </w:tcPr>
          <w:p w:rsidR="00C54BCE" w:rsidRDefault="00C54BCE" w:rsidP="002F12D2">
            <w:r>
              <w:t>Days:</w:t>
            </w:r>
            <w:r w:rsidR="00A569A2">
              <w:t>5</w:t>
            </w:r>
          </w:p>
          <w:p w:rsidR="00C54BCE" w:rsidRDefault="00AE444C" w:rsidP="002F12D2">
            <w:r>
              <w:t>Minutes/Day:</w:t>
            </w:r>
            <w:r w:rsidR="00A569A2">
              <w:t xml:space="preserve"> 55 </w:t>
            </w:r>
          </w:p>
        </w:tc>
      </w:tr>
      <w:tr w:rsidR="00C54BCE" w:rsidTr="001F3926">
        <w:trPr>
          <w:trHeight w:val="375"/>
        </w:trPr>
        <w:tc>
          <w:tcPr>
            <w:tcW w:w="1883" w:type="dxa"/>
            <w:vMerge w:val="restart"/>
            <w:shd w:val="clear" w:color="auto" w:fill="BFBFBF" w:themeFill="background1" w:themeFillShade="BF"/>
            <w:textDirection w:val="btLr"/>
            <w:vAlign w:val="center"/>
          </w:tcPr>
          <w:p w:rsidR="00C54BCE" w:rsidRPr="002F12D2" w:rsidRDefault="00C54BCE" w:rsidP="008C5124">
            <w:pPr>
              <w:ind w:left="113" w:right="113"/>
              <w:jc w:val="center"/>
              <w:rPr>
                <w:b/>
              </w:rPr>
            </w:pPr>
            <w:r w:rsidRPr="002F12D2">
              <w:rPr>
                <w:b/>
              </w:rPr>
              <w:t>Standards Addressed</w:t>
            </w:r>
          </w:p>
        </w:tc>
        <w:tc>
          <w:tcPr>
            <w:tcW w:w="9392" w:type="dxa"/>
            <w:gridSpan w:val="8"/>
            <w:shd w:val="clear" w:color="auto" w:fill="BFBFBF" w:themeFill="background1" w:themeFillShade="BF"/>
          </w:tcPr>
          <w:p w:rsidR="00C54BCE" w:rsidRPr="002F12D2" w:rsidRDefault="00C54BCE" w:rsidP="002F12D2">
            <w:pPr>
              <w:jc w:val="center"/>
              <w:rPr>
                <w:b/>
              </w:rPr>
            </w:pPr>
            <w:r w:rsidRPr="002F12D2">
              <w:rPr>
                <w:b/>
              </w:rPr>
              <w:t>Priority  Standard(s)</w:t>
            </w:r>
          </w:p>
        </w:tc>
      </w:tr>
      <w:tr w:rsidR="00C54BCE" w:rsidTr="001F3926">
        <w:trPr>
          <w:trHeight w:val="1260"/>
        </w:trPr>
        <w:tc>
          <w:tcPr>
            <w:tcW w:w="1883" w:type="dxa"/>
            <w:vMerge/>
            <w:shd w:val="clear" w:color="auto" w:fill="BFBFBF" w:themeFill="background1" w:themeFillShade="BF"/>
            <w:vAlign w:val="center"/>
          </w:tcPr>
          <w:p w:rsidR="00C54BCE" w:rsidRDefault="00C54BCE" w:rsidP="002F12D2"/>
        </w:tc>
        <w:tc>
          <w:tcPr>
            <w:tcW w:w="9392" w:type="dxa"/>
            <w:gridSpan w:val="8"/>
          </w:tcPr>
          <w:p w:rsidR="00C54BCE" w:rsidRDefault="00C54BCE" w:rsidP="002F12D2"/>
          <w:p w:rsidR="00A569A2" w:rsidRPr="00FF6A75" w:rsidRDefault="00A569A2" w:rsidP="00A569A2">
            <w:pPr>
              <w:spacing w:after="200" w:line="276" w:lineRule="auto"/>
              <w:contextualSpacing/>
              <w:rPr>
                <w:rFonts w:ascii="Arial" w:hAnsi="Arial" w:cs="Arial"/>
                <w:sz w:val="20"/>
                <w:szCs w:val="20"/>
              </w:rPr>
            </w:pPr>
            <w:r w:rsidRPr="00FF6A75">
              <w:rPr>
                <w:rFonts w:ascii="Arial" w:hAnsi="Arial" w:cs="Arial"/>
                <w:b/>
                <w:sz w:val="20"/>
                <w:szCs w:val="20"/>
              </w:rPr>
              <w:t>10.3.1</w:t>
            </w:r>
            <w:r>
              <w:rPr>
                <w:rFonts w:ascii="Arial" w:hAnsi="Arial" w:cs="Arial"/>
                <w:sz w:val="20"/>
                <w:szCs w:val="20"/>
              </w:rPr>
              <w:t xml:space="preserve"> </w:t>
            </w:r>
            <w:r w:rsidRPr="00FF6A75">
              <w:rPr>
                <w:rFonts w:ascii="Arial" w:hAnsi="Arial" w:cs="Arial"/>
                <w:sz w:val="20"/>
                <w:szCs w:val="20"/>
              </w:rPr>
              <w:t>Analyze why England was the first country to industrialize.</w:t>
            </w:r>
          </w:p>
          <w:p w:rsidR="00C54BCE" w:rsidRPr="00A67DA6" w:rsidRDefault="00C54BCE" w:rsidP="002F12D2">
            <w:pPr>
              <w:rPr>
                <w:sz w:val="18"/>
              </w:rPr>
            </w:pPr>
          </w:p>
        </w:tc>
      </w:tr>
      <w:tr w:rsidR="00C54BCE" w:rsidTr="001F3926">
        <w:trPr>
          <w:cantSplit/>
          <w:trHeight w:val="215"/>
        </w:trPr>
        <w:tc>
          <w:tcPr>
            <w:tcW w:w="1883" w:type="dxa"/>
            <w:vMerge/>
            <w:shd w:val="clear" w:color="auto" w:fill="BFBFBF" w:themeFill="background1" w:themeFillShade="BF"/>
          </w:tcPr>
          <w:p w:rsidR="00C54BCE" w:rsidRDefault="00C54BCE" w:rsidP="002F12D2">
            <w:pPr>
              <w:jc w:val="center"/>
            </w:pPr>
          </w:p>
        </w:tc>
        <w:tc>
          <w:tcPr>
            <w:tcW w:w="9392" w:type="dxa"/>
            <w:gridSpan w:val="8"/>
            <w:shd w:val="clear" w:color="auto" w:fill="BFBFBF" w:themeFill="background1" w:themeFillShade="BF"/>
            <w:vAlign w:val="center"/>
          </w:tcPr>
          <w:p w:rsidR="00C54BCE" w:rsidRPr="002F12D2" w:rsidRDefault="00C54BCE" w:rsidP="002F12D2">
            <w:pPr>
              <w:ind w:left="113" w:right="113"/>
              <w:jc w:val="center"/>
              <w:rPr>
                <w:b/>
              </w:rPr>
            </w:pPr>
            <w:r w:rsidRPr="002F12D2">
              <w:rPr>
                <w:b/>
              </w:rPr>
              <w:t>Supporting Standard(s)</w:t>
            </w:r>
          </w:p>
        </w:tc>
      </w:tr>
      <w:tr w:rsidR="00C54BCE" w:rsidTr="001F3926">
        <w:trPr>
          <w:cantSplit/>
          <w:trHeight w:val="215"/>
        </w:trPr>
        <w:tc>
          <w:tcPr>
            <w:tcW w:w="1883" w:type="dxa"/>
            <w:vMerge/>
            <w:shd w:val="clear" w:color="auto" w:fill="BFBFBF" w:themeFill="background1" w:themeFillShade="BF"/>
          </w:tcPr>
          <w:p w:rsidR="00C54BCE" w:rsidRDefault="00C54BCE" w:rsidP="002F12D2">
            <w:pPr>
              <w:jc w:val="center"/>
            </w:pPr>
          </w:p>
        </w:tc>
        <w:tc>
          <w:tcPr>
            <w:tcW w:w="9392" w:type="dxa"/>
            <w:gridSpan w:val="8"/>
            <w:shd w:val="clear" w:color="auto" w:fill="auto"/>
            <w:vAlign w:val="center"/>
          </w:tcPr>
          <w:p w:rsidR="00C54BCE" w:rsidRDefault="00C54BCE" w:rsidP="002F12D2">
            <w:pPr>
              <w:rPr>
                <w:rFonts w:ascii="MS Gothic" w:eastAsia="MS Gothic" w:hAnsi="MS Gothic"/>
                <w:sz w:val="18"/>
              </w:rPr>
            </w:pPr>
          </w:p>
          <w:p w:rsidR="00A569A2" w:rsidRPr="00124822" w:rsidRDefault="00A569A2" w:rsidP="00A569A2">
            <w:pPr>
              <w:pStyle w:val="ListParagraph"/>
              <w:rPr>
                <w:rFonts w:ascii="Arial" w:hAnsi="Arial" w:cs="Arial"/>
                <w:sz w:val="20"/>
                <w:szCs w:val="20"/>
              </w:rPr>
            </w:pPr>
          </w:p>
          <w:p w:rsidR="00A569A2" w:rsidRPr="009E0288" w:rsidRDefault="00A569A2" w:rsidP="00A569A2">
            <w:pPr>
              <w:pStyle w:val="ListParagraph"/>
              <w:numPr>
                <w:ilvl w:val="2"/>
                <w:numId w:val="9"/>
              </w:numPr>
              <w:rPr>
                <w:rFonts w:ascii="Arial" w:hAnsi="Arial" w:cs="Arial"/>
                <w:sz w:val="20"/>
                <w:szCs w:val="20"/>
              </w:rPr>
            </w:pPr>
            <w:r w:rsidRPr="009E0288">
              <w:rPr>
                <w:rFonts w:ascii="Arial" w:hAnsi="Arial" w:cs="Arial"/>
                <w:sz w:val="20"/>
                <w:szCs w:val="20"/>
              </w:rPr>
              <w:t>Understand the connections among natural resources, entrepreneur-ship, labor, and capital in an industrial economy.</w:t>
            </w:r>
          </w:p>
          <w:p w:rsidR="00A569A2" w:rsidRDefault="00A569A2" w:rsidP="00A569A2"/>
          <w:p w:rsidR="00C54BCE" w:rsidRDefault="00C54BCE" w:rsidP="002F12D2"/>
        </w:tc>
      </w:tr>
      <w:tr w:rsidR="00C54BCE" w:rsidTr="001F3926">
        <w:trPr>
          <w:cantSplit/>
          <w:trHeight w:val="215"/>
        </w:trPr>
        <w:tc>
          <w:tcPr>
            <w:tcW w:w="1883" w:type="dxa"/>
            <w:vMerge/>
            <w:shd w:val="clear" w:color="auto" w:fill="BFBFBF" w:themeFill="background1" w:themeFillShade="BF"/>
          </w:tcPr>
          <w:p w:rsidR="00C54BCE" w:rsidRDefault="00C54BCE" w:rsidP="002F12D2">
            <w:pPr>
              <w:jc w:val="center"/>
            </w:pPr>
          </w:p>
        </w:tc>
        <w:tc>
          <w:tcPr>
            <w:tcW w:w="9392" w:type="dxa"/>
            <w:gridSpan w:val="8"/>
            <w:shd w:val="clear" w:color="auto" w:fill="BFBFBF" w:themeFill="background1" w:themeFillShade="BF"/>
            <w:vAlign w:val="center"/>
          </w:tcPr>
          <w:p w:rsidR="00C54BCE" w:rsidRPr="002F12D2" w:rsidRDefault="00C54BCE" w:rsidP="002F12D2">
            <w:pPr>
              <w:ind w:left="113" w:right="113"/>
              <w:jc w:val="center"/>
              <w:rPr>
                <w:b/>
              </w:rPr>
            </w:pPr>
            <w:r w:rsidRPr="002F12D2">
              <w:rPr>
                <w:b/>
              </w:rPr>
              <w:t>Target ELD Standard(s)</w:t>
            </w:r>
          </w:p>
        </w:tc>
      </w:tr>
      <w:tr w:rsidR="00C54BCE" w:rsidTr="001F3926">
        <w:trPr>
          <w:trHeight w:val="270"/>
        </w:trPr>
        <w:tc>
          <w:tcPr>
            <w:tcW w:w="1883" w:type="dxa"/>
            <w:vMerge/>
            <w:shd w:val="clear" w:color="auto" w:fill="BFBFBF" w:themeFill="background1" w:themeFillShade="BF"/>
            <w:vAlign w:val="center"/>
          </w:tcPr>
          <w:p w:rsidR="00C54BCE" w:rsidRDefault="00C54BCE" w:rsidP="002F12D2">
            <w:pPr>
              <w:ind w:left="113" w:right="113"/>
              <w:jc w:val="center"/>
            </w:pPr>
          </w:p>
        </w:tc>
        <w:tc>
          <w:tcPr>
            <w:tcW w:w="9392" w:type="dxa"/>
            <w:gridSpan w:val="8"/>
            <w:shd w:val="clear" w:color="auto" w:fill="auto"/>
          </w:tcPr>
          <w:p w:rsidR="00C54BCE" w:rsidRDefault="00C54BCE" w:rsidP="002F12D2"/>
          <w:p w:rsidR="00A569A2" w:rsidRPr="00A569A2" w:rsidRDefault="00A569A2" w:rsidP="00A569A2">
            <w:r w:rsidRPr="00A569A2">
              <w:t>Collaborative #3 Offering and justifying opinions, negotiating with and persuading others in communicative exchanges.</w:t>
            </w:r>
          </w:p>
          <w:p w:rsidR="00A569A2" w:rsidRPr="00A569A2" w:rsidRDefault="00A569A2" w:rsidP="00A569A2"/>
          <w:p w:rsidR="00A569A2" w:rsidRPr="00A569A2" w:rsidRDefault="00A569A2" w:rsidP="00A569A2">
            <w:r w:rsidRPr="00A569A2">
              <w:t>Interpretive #6 Reading closely literary and informational texts and viewing multimedia to determine how meaning is conveyed explicitly and implicitly through language.</w:t>
            </w:r>
          </w:p>
          <w:p w:rsidR="00C54BCE" w:rsidRPr="00A569A2" w:rsidRDefault="00C54BCE" w:rsidP="002F12D2"/>
          <w:p w:rsidR="00C54BCE" w:rsidRPr="00A569A2" w:rsidRDefault="00C54BCE" w:rsidP="002F12D2">
            <w:pPr>
              <w:jc w:val="center"/>
            </w:pPr>
          </w:p>
          <w:p w:rsidR="00C54BCE" w:rsidRDefault="00C54BCE" w:rsidP="002F12D2">
            <w:pPr>
              <w:jc w:val="center"/>
            </w:pPr>
          </w:p>
        </w:tc>
      </w:tr>
      <w:tr w:rsidR="00C54BCE" w:rsidTr="001F3926">
        <w:trPr>
          <w:trHeight w:val="270"/>
        </w:trPr>
        <w:tc>
          <w:tcPr>
            <w:tcW w:w="1883" w:type="dxa"/>
            <w:shd w:val="clear" w:color="auto" w:fill="BFBFBF" w:themeFill="background1" w:themeFillShade="BF"/>
            <w:vAlign w:val="center"/>
          </w:tcPr>
          <w:p w:rsidR="00C54BCE" w:rsidRPr="002F12D2" w:rsidRDefault="00C54BCE" w:rsidP="002F12D2">
            <w:pPr>
              <w:ind w:left="113" w:right="113"/>
              <w:jc w:val="center"/>
              <w:rPr>
                <w:b/>
              </w:rPr>
            </w:pPr>
            <w:r w:rsidRPr="002F12D2">
              <w:rPr>
                <w:b/>
              </w:rPr>
              <w:t>Essential Question</w:t>
            </w:r>
            <w:r w:rsidR="008C5124" w:rsidRPr="002F12D2">
              <w:rPr>
                <w:b/>
              </w:rPr>
              <w:t>(s)</w:t>
            </w:r>
          </w:p>
        </w:tc>
        <w:tc>
          <w:tcPr>
            <w:tcW w:w="9392" w:type="dxa"/>
            <w:gridSpan w:val="8"/>
            <w:shd w:val="clear" w:color="auto" w:fill="auto"/>
          </w:tcPr>
          <w:p w:rsidR="00C54BCE" w:rsidRDefault="00A569A2" w:rsidP="00A569A2">
            <w:r>
              <w:t>Why was England the first country to industrialize?</w:t>
            </w:r>
          </w:p>
        </w:tc>
      </w:tr>
      <w:tr w:rsidR="008C5124" w:rsidTr="001F3926">
        <w:trPr>
          <w:trHeight w:val="270"/>
        </w:trPr>
        <w:tc>
          <w:tcPr>
            <w:tcW w:w="1883" w:type="dxa"/>
            <w:shd w:val="clear" w:color="auto" w:fill="BFBFBF" w:themeFill="background1" w:themeFillShade="BF"/>
            <w:vAlign w:val="center"/>
          </w:tcPr>
          <w:p w:rsidR="008C5124" w:rsidRPr="002F12D2" w:rsidRDefault="008C5124" w:rsidP="002F12D2">
            <w:pPr>
              <w:ind w:left="113" w:right="113"/>
              <w:jc w:val="center"/>
              <w:rPr>
                <w:b/>
              </w:rPr>
            </w:pPr>
            <w:r w:rsidRPr="002F12D2">
              <w:rPr>
                <w:b/>
              </w:rPr>
              <w:t xml:space="preserve">Big </w:t>
            </w:r>
          </w:p>
          <w:p w:rsidR="008C5124" w:rsidRPr="002F12D2" w:rsidRDefault="008C5124" w:rsidP="002F12D2">
            <w:pPr>
              <w:ind w:left="113" w:right="113"/>
              <w:jc w:val="center"/>
              <w:rPr>
                <w:b/>
              </w:rPr>
            </w:pPr>
            <w:r w:rsidRPr="002F12D2">
              <w:rPr>
                <w:b/>
              </w:rPr>
              <w:t>Idea(s)</w:t>
            </w:r>
          </w:p>
        </w:tc>
        <w:tc>
          <w:tcPr>
            <w:tcW w:w="9392" w:type="dxa"/>
            <w:gridSpan w:val="8"/>
            <w:shd w:val="clear" w:color="auto" w:fill="auto"/>
          </w:tcPr>
          <w:p w:rsidR="008C5124" w:rsidRDefault="0057696B" w:rsidP="0057696B">
            <w:pPr>
              <w:jc w:val="center"/>
            </w:pPr>
            <w:r>
              <w:t>Agricultural innovation, natural resources, population increase, and available capital enabled  industrialization to successfully occur in England.</w:t>
            </w:r>
          </w:p>
        </w:tc>
      </w:tr>
      <w:tr w:rsidR="00EC7428" w:rsidTr="00EC7428">
        <w:trPr>
          <w:trHeight w:val="270"/>
        </w:trPr>
        <w:tc>
          <w:tcPr>
            <w:tcW w:w="3758" w:type="dxa"/>
            <w:gridSpan w:val="3"/>
            <w:shd w:val="clear" w:color="auto" w:fill="BFBFBF" w:themeFill="background1" w:themeFillShade="BF"/>
            <w:vAlign w:val="center"/>
          </w:tcPr>
          <w:p w:rsidR="00EC7428" w:rsidRPr="002F12D2" w:rsidRDefault="00EC7428" w:rsidP="002F12D2">
            <w:pPr>
              <w:jc w:val="center"/>
              <w:rPr>
                <w:b/>
              </w:rPr>
            </w:pPr>
            <w:r w:rsidRPr="002F12D2">
              <w:rPr>
                <w:b/>
              </w:rPr>
              <w:t>Bloom</w:t>
            </w:r>
            <w:r>
              <w:rPr>
                <w:b/>
              </w:rPr>
              <w:t>’</w:t>
            </w:r>
            <w:r w:rsidRPr="002F12D2">
              <w:rPr>
                <w:b/>
              </w:rPr>
              <w:t>s</w:t>
            </w:r>
          </w:p>
        </w:tc>
        <w:tc>
          <w:tcPr>
            <w:tcW w:w="3758" w:type="dxa"/>
            <w:gridSpan w:val="3"/>
            <w:shd w:val="clear" w:color="auto" w:fill="BFBFBF" w:themeFill="background1" w:themeFillShade="BF"/>
            <w:vAlign w:val="center"/>
          </w:tcPr>
          <w:p w:rsidR="00EC7428" w:rsidRPr="002F12D2" w:rsidRDefault="00EC7428" w:rsidP="002F12D2">
            <w:pPr>
              <w:jc w:val="center"/>
              <w:rPr>
                <w:b/>
              </w:rPr>
            </w:pPr>
            <w:r w:rsidRPr="002F12D2">
              <w:rPr>
                <w:b/>
              </w:rPr>
              <w:t>DOK</w:t>
            </w:r>
          </w:p>
        </w:tc>
        <w:tc>
          <w:tcPr>
            <w:tcW w:w="3759" w:type="dxa"/>
            <w:gridSpan w:val="3"/>
            <w:shd w:val="clear" w:color="auto" w:fill="BFBFBF" w:themeFill="background1" w:themeFillShade="BF"/>
            <w:vAlign w:val="center"/>
          </w:tcPr>
          <w:p w:rsidR="00EC7428" w:rsidRPr="002F12D2" w:rsidRDefault="00EC7428" w:rsidP="002F12D2">
            <w:pPr>
              <w:jc w:val="center"/>
              <w:rPr>
                <w:b/>
              </w:rPr>
            </w:pPr>
            <w:r w:rsidRPr="002F12D2">
              <w:rPr>
                <w:b/>
              </w:rPr>
              <w:t>Scoring Rubric</w:t>
            </w:r>
          </w:p>
        </w:tc>
      </w:tr>
      <w:tr w:rsidR="00EC7428" w:rsidTr="00EC7428">
        <w:trPr>
          <w:trHeight w:val="270"/>
        </w:trPr>
        <w:tc>
          <w:tcPr>
            <w:tcW w:w="3758" w:type="dxa"/>
            <w:gridSpan w:val="3"/>
            <w:shd w:val="clear" w:color="auto" w:fill="auto"/>
            <w:vAlign w:val="center"/>
          </w:tcPr>
          <w:p w:rsidR="00EC7428" w:rsidRDefault="00662BF8" w:rsidP="00570548">
            <w:r>
              <w:t>Level 4 Analyze</w:t>
            </w:r>
          </w:p>
          <w:p w:rsidR="00EC7428" w:rsidRDefault="00EC7428" w:rsidP="002F12D2">
            <w:pPr>
              <w:jc w:val="center"/>
            </w:pPr>
          </w:p>
        </w:tc>
        <w:tc>
          <w:tcPr>
            <w:tcW w:w="3758" w:type="dxa"/>
            <w:gridSpan w:val="3"/>
            <w:shd w:val="clear" w:color="auto" w:fill="auto"/>
            <w:vAlign w:val="center"/>
          </w:tcPr>
          <w:p w:rsidR="00EC7428" w:rsidRDefault="00662BF8" w:rsidP="002F12D2">
            <w:pPr>
              <w:jc w:val="center"/>
            </w:pPr>
            <w:r>
              <w:t>Level 3 Strategic Thinking/Reasoning</w:t>
            </w:r>
          </w:p>
        </w:tc>
        <w:tc>
          <w:tcPr>
            <w:tcW w:w="3759" w:type="dxa"/>
            <w:gridSpan w:val="3"/>
            <w:shd w:val="clear" w:color="auto" w:fill="auto"/>
            <w:vAlign w:val="center"/>
          </w:tcPr>
          <w:p w:rsidR="00EC7428" w:rsidRDefault="00662BF8" w:rsidP="002F12D2">
            <w:pPr>
              <w:jc w:val="center"/>
            </w:pPr>
            <w:r>
              <w:t>Attached to word doc</w:t>
            </w:r>
          </w:p>
        </w:tc>
      </w:tr>
      <w:tr w:rsidR="004F239D" w:rsidTr="004F239D">
        <w:trPr>
          <w:cantSplit/>
          <w:trHeight w:val="1134"/>
        </w:trPr>
        <w:tc>
          <w:tcPr>
            <w:tcW w:w="1883" w:type="dxa"/>
            <w:shd w:val="clear" w:color="auto" w:fill="BFBFBF" w:themeFill="background1" w:themeFillShade="BF"/>
            <w:textDirection w:val="btLr"/>
            <w:vAlign w:val="center"/>
          </w:tcPr>
          <w:p w:rsidR="004F239D" w:rsidRPr="002F12D2" w:rsidRDefault="004F239D" w:rsidP="002F12D2">
            <w:pPr>
              <w:ind w:left="113" w:right="113"/>
              <w:jc w:val="center"/>
              <w:rPr>
                <w:rFonts w:ascii="ArialNarrow,Bold" w:hAnsi="ArialNarrow,Bold" w:cs="ArialNarrow,Bold"/>
                <w:b/>
                <w:bCs/>
              </w:rPr>
            </w:pPr>
            <w:r w:rsidRPr="002F12D2">
              <w:rPr>
                <w:b/>
              </w:rPr>
              <w:t xml:space="preserve">Teaching and Learning </w:t>
            </w:r>
            <w:r w:rsidR="002F12D2" w:rsidRPr="002F12D2">
              <w:rPr>
                <w:b/>
              </w:rPr>
              <w:t>Sequence</w:t>
            </w:r>
          </w:p>
        </w:tc>
        <w:tc>
          <w:tcPr>
            <w:tcW w:w="9392" w:type="dxa"/>
            <w:gridSpan w:val="8"/>
            <w:shd w:val="clear" w:color="auto" w:fill="auto"/>
          </w:tcPr>
          <w:p w:rsidR="002F12D2" w:rsidRDefault="002F12D2" w:rsidP="002F12D2">
            <w:pPr>
              <w:jc w:val="center"/>
              <w:rPr>
                <w:rFonts w:ascii="ArialNarrow,Bold" w:hAnsi="ArialNarrow,Bold" w:cs="ArialNarrow,Bold"/>
                <w:b/>
                <w:bCs/>
              </w:rPr>
            </w:pPr>
            <w:r>
              <w:rPr>
                <w:rFonts w:ascii="ArialNarrow,Bold" w:hAnsi="ArialNarrow,Bold" w:cs="ArialNarrow,Bold"/>
                <w:b/>
                <w:bCs/>
              </w:rPr>
              <w:t>(Suggested Instructional Strategies and Tasks)</w:t>
            </w:r>
          </w:p>
          <w:p w:rsidR="004F239D" w:rsidRDefault="004F239D" w:rsidP="002F12D2">
            <w:pPr>
              <w:jc w:val="center"/>
              <w:rPr>
                <w:rFonts w:ascii="ArialNarrow,Bold" w:hAnsi="ArialNarrow,Bold" w:cs="ArialNarrow,Bold"/>
                <w:b/>
                <w:bCs/>
              </w:rPr>
            </w:pPr>
          </w:p>
          <w:p w:rsidR="004F239D" w:rsidRDefault="0057696B" w:rsidP="002F12D2">
            <w:pPr>
              <w:jc w:val="center"/>
              <w:rPr>
                <w:rFonts w:ascii="ArialNarrow,Bold" w:hAnsi="ArialNarrow,Bold" w:cs="ArialNarrow,Bold"/>
                <w:b/>
                <w:bCs/>
              </w:rPr>
            </w:pPr>
            <w:r>
              <w:rPr>
                <w:rFonts w:ascii="ArialNarrow,Bold" w:hAnsi="ArialNarrow,Bold" w:cs="ArialNarrow,Bold"/>
                <w:b/>
                <w:bCs/>
              </w:rPr>
              <w:t xml:space="preserve">Instructions included on Task 1 </w:t>
            </w:r>
          </w:p>
          <w:p w:rsidR="0057696B" w:rsidRDefault="0057696B" w:rsidP="002F12D2">
            <w:pPr>
              <w:jc w:val="center"/>
              <w:rPr>
                <w:rFonts w:ascii="ArialNarrow,Bold" w:hAnsi="ArialNarrow,Bold" w:cs="ArialNarrow,Bold"/>
                <w:b/>
                <w:bCs/>
              </w:rPr>
            </w:pPr>
          </w:p>
          <w:p w:rsidR="0057696B" w:rsidRDefault="0057696B" w:rsidP="002F12D2">
            <w:pPr>
              <w:jc w:val="center"/>
              <w:rPr>
                <w:rFonts w:ascii="ArialNarrow,Bold" w:hAnsi="ArialNarrow,Bold" w:cs="ArialNarrow,Bold"/>
                <w:b/>
                <w:bCs/>
              </w:rPr>
            </w:pPr>
            <w:r>
              <w:rPr>
                <w:rFonts w:ascii="ArialNarrow,Bold" w:hAnsi="ArialNarrow,Bold" w:cs="ArialNarrow,Bold"/>
                <w:b/>
                <w:bCs/>
              </w:rPr>
              <w:t>Teacher may decide to have students write the essay response first or present in their groups first.</w:t>
            </w:r>
          </w:p>
          <w:p w:rsidR="004F239D" w:rsidRDefault="004F239D" w:rsidP="002F12D2">
            <w:pPr>
              <w:jc w:val="center"/>
              <w:rPr>
                <w:rFonts w:ascii="ArialNarrow,Bold" w:hAnsi="ArialNarrow,Bold" w:cs="ArialNarrow,Bold"/>
                <w:b/>
                <w:bCs/>
              </w:rPr>
            </w:pPr>
          </w:p>
          <w:p w:rsidR="004F239D" w:rsidRDefault="004F239D" w:rsidP="001C7786">
            <w:pPr>
              <w:rPr>
                <w:rFonts w:ascii="ArialNarrow,Bold" w:hAnsi="ArialNarrow,Bold" w:cs="ArialNarrow,Bold"/>
                <w:b/>
                <w:bCs/>
              </w:rPr>
            </w:pPr>
          </w:p>
        </w:tc>
      </w:tr>
      <w:tr w:rsidR="00282B58" w:rsidTr="004F239D">
        <w:trPr>
          <w:cantSplit/>
          <w:trHeight w:val="1134"/>
        </w:trPr>
        <w:tc>
          <w:tcPr>
            <w:tcW w:w="1883" w:type="dxa"/>
            <w:shd w:val="clear" w:color="auto" w:fill="BFBFBF" w:themeFill="background1" w:themeFillShade="BF"/>
            <w:textDirection w:val="btLr"/>
            <w:vAlign w:val="center"/>
          </w:tcPr>
          <w:p w:rsidR="00282B58" w:rsidRDefault="00282B58" w:rsidP="00282B58">
            <w:pPr>
              <w:ind w:left="113" w:right="113"/>
              <w:jc w:val="center"/>
            </w:pPr>
            <w:r>
              <w:rPr>
                <w:rFonts w:ascii="ArialNarrow,Bold" w:hAnsi="ArialNarrow,Bold" w:cs="ArialNarrow,Bold"/>
                <w:b/>
                <w:bCs/>
              </w:rPr>
              <w:t xml:space="preserve">Resources and Materials </w:t>
            </w:r>
          </w:p>
        </w:tc>
        <w:tc>
          <w:tcPr>
            <w:tcW w:w="9392" w:type="dxa"/>
            <w:gridSpan w:val="8"/>
            <w:shd w:val="clear" w:color="auto" w:fill="auto"/>
          </w:tcPr>
          <w:p w:rsidR="00282B58" w:rsidRDefault="00282B58" w:rsidP="002F12D2">
            <w:pPr>
              <w:jc w:val="center"/>
              <w:rPr>
                <w:rFonts w:ascii="ArialNarrow,Bold" w:hAnsi="ArialNarrow,Bold" w:cs="ArialNarrow,Bold"/>
                <w:b/>
                <w:bCs/>
              </w:rPr>
            </w:pPr>
            <w:r>
              <w:rPr>
                <w:rFonts w:ascii="ArialNarrow,Bold" w:hAnsi="ArialNarrow,Bold" w:cs="ArialNarrow,Bold"/>
                <w:b/>
                <w:bCs/>
              </w:rPr>
              <w:t>(e.g., Textbook References, Multi-Media Sources, Additional Print Sources and Artifacts)</w:t>
            </w:r>
          </w:p>
          <w:p w:rsidR="00282B58" w:rsidRDefault="00282B58" w:rsidP="002F12D2">
            <w:pPr>
              <w:jc w:val="center"/>
              <w:rPr>
                <w:rFonts w:ascii="ArialNarrow,Bold" w:hAnsi="ArialNarrow,Bold" w:cs="ArialNarrow,Bold"/>
                <w:b/>
                <w:bCs/>
              </w:rPr>
            </w:pPr>
          </w:p>
          <w:p w:rsidR="00282B58" w:rsidRDefault="0057696B" w:rsidP="002F12D2">
            <w:pPr>
              <w:jc w:val="center"/>
              <w:rPr>
                <w:rFonts w:ascii="ArialNarrow,Bold" w:hAnsi="ArialNarrow,Bold" w:cs="ArialNarrow,Bold"/>
                <w:b/>
                <w:bCs/>
              </w:rPr>
            </w:pPr>
            <w:r>
              <w:rPr>
                <w:rFonts w:ascii="ArialNarrow,Bold" w:hAnsi="ArialNarrow,Bold" w:cs="ArialNarrow,Bold"/>
                <w:b/>
                <w:bCs/>
              </w:rPr>
              <w:t>Prentice Hall: The Modern World</w:t>
            </w:r>
          </w:p>
          <w:p w:rsidR="0057696B" w:rsidRDefault="0057696B" w:rsidP="002F12D2">
            <w:pPr>
              <w:jc w:val="center"/>
              <w:rPr>
                <w:rFonts w:ascii="ArialNarrow,Bold" w:hAnsi="ArialNarrow,Bold" w:cs="ArialNarrow,Bold"/>
                <w:b/>
                <w:bCs/>
              </w:rPr>
            </w:pPr>
            <w:r>
              <w:rPr>
                <w:rFonts w:ascii="ArialNarrow,Bold" w:hAnsi="ArialNarrow,Bold" w:cs="ArialNarrow,Bold"/>
                <w:b/>
                <w:bCs/>
              </w:rPr>
              <w:t>All documents are included on Task 1 handout for students</w:t>
            </w:r>
          </w:p>
          <w:p w:rsidR="00282B58" w:rsidRDefault="00282B58" w:rsidP="001C7786">
            <w:pPr>
              <w:rPr>
                <w:rFonts w:ascii="ArialNarrow,Bold" w:hAnsi="ArialNarrow,Bold" w:cs="ArialNarrow,Bold"/>
                <w:b/>
                <w:bCs/>
              </w:rPr>
            </w:pPr>
          </w:p>
          <w:p w:rsidR="00282B58" w:rsidRDefault="00282B58" w:rsidP="002F12D2">
            <w:pPr>
              <w:jc w:val="center"/>
            </w:pPr>
          </w:p>
        </w:tc>
      </w:tr>
      <w:tr w:rsidR="00C54BCE" w:rsidTr="008C5124">
        <w:tc>
          <w:tcPr>
            <w:tcW w:w="11275" w:type="dxa"/>
            <w:gridSpan w:val="9"/>
            <w:tcBorders>
              <w:bottom w:val="single" w:sz="4" w:space="0" w:color="auto"/>
            </w:tcBorders>
            <w:shd w:val="clear" w:color="auto" w:fill="BFBFBF" w:themeFill="background1" w:themeFillShade="BF"/>
          </w:tcPr>
          <w:p w:rsidR="00C54BCE" w:rsidRPr="002F12D2" w:rsidRDefault="006F1F6C" w:rsidP="002F12D2">
            <w:pPr>
              <w:jc w:val="center"/>
              <w:rPr>
                <w:b/>
              </w:rPr>
            </w:pPr>
            <w:r w:rsidRPr="001B31C1">
              <w:rPr>
                <w:b/>
              </w:rPr>
              <w:t>Strategies</w:t>
            </w:r>
            <w:r>
              <w:rPr>
                <w:b/>
              </w:rPr>
              <w:t xml:space="preserve"> for Differentiation</w:t>
            </w:r>
          </w:p>
        </w:tc>
      </w:tr>
      <w:tr w:rsidR="001F3926" w:rsidTr="001F3926">
        <w:tc>
          <w:tcPr>
            <w:tcW w:w="2818" w:type="dxa"/>
            <w:gridSpan w:val="2"/>
            <w:shd w:val="clear" w:color="auto" w:fill="BFBFBF" w:themeFill="background1" w:themeFillShade="BF"/>
          </w:tcPr>
          <w:p w:rsidR="00C54BCE" w:rsidRPr="002F12D2" w:rsidRDefault="00C54BCE" w:rsidP="002F12D2">
            <w:pPr>
              <w:jc w:val="center"/>
              <w:rPr>
                <w:b/>
              </w:rPr>
            </w:pPr>
            <w:r w:rsidRPr="002F12D2">
              <w:rPr>
                <w:b/>
              </w:rPr>
              <w:t>All Students</w:t>
            </w:r>
          </w:p>
        </w:tc>
        <w:tc>
          <w:tcPr>
            <w:tcW w:w="2819" w:type="dxa"/>
            <w:gridSpan w:val="2"/>
            <w:shd w:val="clear" w:color="auto" w:fill="BFBFBF" w:themeFill="background1" w:themeFillShade="BF"/>
          </w:tcPr>
          <w:p w:rsidR="00C54BCE" w:rsidRPr="002F12D2" w:rsidRDefault="00C54BCE" w:rsidP="002F12D2">
            <w:pPr>
              <w:jc w:val="center"/>
              <w:rPr>
                <w:b/>
              </w:rPr>
            </w:pPr>
            <w:r w:rsidRPr="002F12D2">
              <w:rPr>
                <w:b/>
              </w:rPr>
              <w:t>SWD</w:t>
            </w:r>
          </w:p>
        </w:tc>
        <w:tc>
          <w:tcPr>
            <w:tcW w:w="2819" w:type="dxa"/>
            <w:gridSpan w:val="3"/>
            <w:shd w:val="clear" w:color="auto" w:fill="BFBFBF" w:themeFill="background1" w:themeFillShade="BF"/>
          </w:tcPr>
          <w:p w:rsidR="00C54BCE" w:rsidRPr="002F12D2" w:rsidRDefault="00C54BCE" w:rsidP="002F12D2">
            <w:pPr>
              <w:jc w:val="center"/>
              <w:rPr>
                <w:b/>
              </w:rPr>
            </w:pPr>
            <w:r w:rsidRPr="002F12D2">
              <w:rPr>
                <w:b/>
              </w:rPr>
              <w:t>E</w:t>
            </w:r>
            <w:r w:rsidR="00ED1591" w:rsidRPr="002F12D2">
              <w:rPr>
                <w:b/>
              </w:rPr>
              <w:t>l</w:t>
            </w:r>
            <w:r w:rsidRPr="002F12D2">
              <w:rPr>
                <w:b/>
              </w:rPr>
              <w:t>s</w:t>
            </w:r>
          </w:p>
        </w:tc>
        <w:tc>
          <w:tcPr>
            <w:tcW w:w="2819" w:type="dxa"/>
            <w:gridSpan w:val="2"/>
            <w:shd w:val="clear" w:color="auto" w:fill="BFBFBF" w:themeFill="background1" w:themeFillShade="BF"/>
          </w:tcPr>
          <w:p w:rsidR="00C54BCE" w:rsidRPr="002F12D2" w:rsidRDefault="00C54BCE" w:rsidP="002F12D2">
            <w:pPr>
              <w:jc w:val="center"/>
              <w:rPr>
                <w:b/>
              </w:rPr>
            </w:pPr>
            <w:r w:rsidRPr="002F12D2">
              <w:rPr>
                <w:b/>
              </w:rPr>
              <w:t>Enrichment</w:t>
            </w:r>
          </w:p>
        </w:tc>
      </w:tr>
      <w:tr w:rsidR="001F3926" w:rsidTr="001F3926">
        <w:trPr>
          <w:trHeight w:val="878"/>
        </w:trPr>
        <w:tc>
          <w:tcPr>
            <w:tcW w:w="2818" w:type="dxa"/>
            <w:gridSpan w:val="2"/>
            <w:vMerge w:val="restart"/>
          </w:tcPr>
          <w:p w:rsidR="00C54BCE" w:rsidRDefault="00C54BCE" w:rsidP="002F12D2">
            <w:pPr>
              <w:jc w:val="center"/>
            </w:pPr>
          </w:p>
          <w:p w:rsidR="00C54BCE" w:rsidRDefault="00662BF8" w:rsidP="002F12D2">
            <w:pPr>
              <w:jc w:val="center"/>
            </w:pPr>
            <w:r>
              <w:t>Partner students in groups of different abilities to ensure success for all.</w:t>
            </w:r>
          </w:p>
          <w:p w:rsidR="00662BF8" w:rsidRDefault="00662BF8" w:rsidP="002F12D2">
            <w:pPr>
              <w:jc w:val="center"/>
            </w:pPr>
          </w:p>
          <w:p w:rsidR="00662BF8" w:rsidRDefault="00662BF8" w:rsidP="002F12D2">
            <w:pPr>
              <w:jc w:val="center"/>
            </w:pPr>
            <w:r>
              <w:t>Modify essay writing task.  Can be on to three body paragraphs.</w:t>
            </w:r>
          </w:p>
          <w:p w:rsidR="00C54BCE" w:rsidRDefault="00C54BCE" w:rsidP="002F12D2">
            <w:pPr>
              <w:jc w:val="center"/>
            </w:pPr>
          </w:p>
          <w:p w:rsidR="00C54BCE" w:rsidRDefault="00C54BCE" w:rsidP="002F12D2">
            <w:pPr>
              <w:jc w:val="center"/>
            </w:pPr>
          </w:p>
          <w:p w:rsidR="00C54BCE" w:rsidRDefault="00C54BCE" w:rsidP="002F12D2">
            <w:pPr>
              <w:jc w:val="center"/>
            </w:pPr>
          </w:p>
          <w:p w:rsidR="00C54BCE" w:rsidRDefault="00C54BCE" w:rsidP="000F307D"/>
        </w:tc>
        <w:tc>
          <w:tcPr>
            <w:tcW w:w="2819" w:type="dxa"/>
            <w:gridSpan w:val="2"/>
            <w:vMerge w:val="restart"/>
          </w:tcPr>
          <w:p w:rsidR="00C15C55" w:rsidRPr="00C15C55" w:rsidRDefault="00C15C55" w:rsidP="00C15C55">
            <w:pPr>
              <w:rPr>
                <w:b/>
              </w:rPr>
            </w:pPr>
            <w:r w:rsidRPr="00C15C55">
              <w:rPr>
                <w:b/>
              </w:rPr>
              <w:t xml:space="preserve">Reference IEP </w:t>
            </w:r>
          </w:p>
          <w:p w:rsidR="00C54BCE" w:rsidRPr="00C15C55" w:rsidRDefault="00C54BCE" w:rsidP="002F12D2">
            <w:pPr>
              <w:rPr>
                <w:i/>
              </w:rPr>
            </w:pPr>
            <w:r w:rsidRPr="00C15C55">
              <w:rPr>
                <w:i/>
              </w:rPr>
              <w:t>Accommodations</w:t>
            </w:r>
          </w:p>
          <w:p w:rsidR="00C54BCE" w:rsidRPr="00C15C55" w:rsidRDefault="00C54BCE" w:rsidP="002F12D2"/>
          <w:p w:rsidR="008F03D3" w:rsidRPr="00424CED" w:rsidRDefault="008F03D3" w:rsidP="008F03D3">
            <w:pPr>
              <w:rPr>
                <w:rFonts w:ascii="Arial" w:hAnsi="Arial" w:cs="Arial"/>
                <w:sz w:val="20"/>
                <w:szCs w:val="20"/>
              </w:rPr>
            </w:pPr>
            <w:r w:rsidRPr="00424CED">
              <w:rPr>
                <w:rFonts w:ascii="Arial" w:hAnsi="Arial" w:cs="Arial"/>
                <w:sz w:val="20"/>
                <w:szCs w:val="20"/>
              </w:rPr>
              <w:t>Please refer to individual students IEP</w:t>
            </w:r>
          </w:p>
          <w:p w:rsidR="00C54BCE" w:rsidRPr="00C15C55" w:rsidRDefault="00C54BCE" w:rsidP="002F12D2"/>
          <w:p w:rsidR="00C54BCE" w:rsidRPr="00C15C55" w:rsidRDefault="00C54BCE" w:rsidP="002F12D2"/>
          <w:p w:rsidR="00C54BCE" w:rsidRDefault="00C54BCE" w:rsidP="002F12D2">
            <w:pPr>
              <w:rPr>
                <w:i/>
              </w:rPr>
            </w:pPr>
            <w:r w:rsidRPr="00C15C55">
              <w:rPr>
                <w:i/>
              </w:rPr>
              <w:t>Modifications</w:t>
            </w:r>
          </w:p>
          <w:p w:rsidR="008F03D3" w:rsidRDefault="008F03D3" w:rsidP="008F03D3">
            <w:pPr>
              <w:jc w:val="both"/>
            </w:pPr>
          </w:p>
          <w:p w:rsidR="008F03D3" w:rsidRPr="00424CED" w:rsidRDefault="008F03D3" w:rsidP="008F03D3">
            <w:pPr>
              <w:rPr>
                <w:rFonts w:ascii="Arial" w:hAnsi="Arial" w:cs="Arial"/>
                <w:sz w:val="20"/>
                <w:szCs w:val="20"/>
              </w:rPr>
            </w:pPr>
            <w:r w:rsidRPr="00424CED">
              <w:rPr>
                <w:rFonts w:ascii="Arial" w:hAnsi="Arial" w:cs="Arial"/>
                <w:sz w:val="20"/>
                <w:szCs w:val="20"/>
              </w:rPr>
              <w:t>Please refer to individual students IEP</w:t>
            </w:r>
          </w:p>
          <w:p w:rsidR="008F03D3" w:rsidRPr="008F03D3" w:rsidRDefault="008F03D3" w:rsidP="008F03D3">
            <w:pPr>
              <w:jc w:val="both"/>
            </w:pPr>
          </w:p>
        </w:tc>
        <w:tc>
          <w:tcPr>
            <w:tcW w:w="2819" w:type="dxa"/>
            <w:gridSpan w:val="3"/>
          </w:tcPr>
          <w:p w:rsidR="00C54BCE" w:rsidRDefault="00C54BCE" w:rsidP="002F12D2">
            <w:pPr>
              <w:jc w:val="center"/>
            </w:pPr>
            <w:r>
              <w:t>Emerging</w:t>
            </w:r>
          </w:p>
          <w:p w:rsidR="000F307D" w:rsidRPr="00424CED" w:rsidRDefault="000F307D" w:rsidP="000F307D">
            <w:pPr>
              <w:rPr>
                <w:rFonts w:ascii="Arial" w:hAnsi="Arial" w:cs="Arial"/>
                <w:sz w:val="20"/>
                <w:szCs w:val="20"/>
              </w:rPr>
            </w:pPr>
            <w:r w:rsidRPr="00424CED">
              <w:rPr>
                <w:rFonts w:ascii="Arial" w:hAnsi="Arial" w:cs="Arial"/>
                <w:sz w:val="20"/>
                <w:szCs w:val="20"/>
              </w:rPr>
              <w:t>See various resources in the Toolbox for differentiation strategies</w:t>
            </w:r>
          </w:p>
          <w:p w:rsidR="00C54BCE" w:rsidRDefault="00C54BCE" w:rsidP="002F12D2">
            <w:pPr>
              <w:jc w:val="center"/>
            </w:pPr>
          </w:p>
        </w:tc>
        <w:tc>
          <w:tcPr>
            <w:tcW w:w="2819" w:type="dxa"/>
            <w:gridSpan w:val="2"/>
            <w:vMerge w:val="restart"/>
          </w:tcPr>
          <w:p w:rsidR="00C04731" w:rsidRPr="00424CED" w:rsidRDefault="00C04731" w:rsidP="00C04731">
            <w:pPr>
              <w:rPr>
                <w:rFonts w:ascii="Arial" w:hAnsi="Arial" w:cs="Arial"/>
                <w:sz w:val="20"/>
                <w:szCs w:val="20"/>
              </w:rPr>
            </w:pPr>
            <w:r w:rsidRPr="00424CED">
              <w:rPr>
                <w:rFonts w:ascii="Arial" w:hAnsi="Arial" w:cs="Arial"/>
                <w:sz w:val="20"/>
                <w:szCs w:val="20"/>
              </w:rPr>
              <w:t>See various resources in the Toolbox for differentiation strategies</w:t>
            </w:r>
          </w:p>
          <w:p w:rsidR="00C54BCE" w:rsidRDefault="00C54BCE" w:rsidP="002F12D2">
            <w:pPr>
              <w:jc w:val="center"/>
            </w:pPr>
          </w:p>
        </w:tc>
      </w:tr>
      <w:tr w:rsidR="001F3926" w:rsidTr="001F3926">
        <w:trPr>
          <w:trHeight w:val="1714"/>
        </w:trPr>
        <w:tc>
          <w:tcPr>
            <w:tcW w:w="2818" w:type="dxa"/>
            <w:gridSpan w:val="2"/>
            <w:vMerge/>
          </w:tcPr>
          <w:p w:rsidR="00C54BCE" w:rsidRDefault="00C54BCE" w:rsidP="002F12D2">
            <w:pPr>
              <w:jc w:val="center"/>
            </w:pPr>
          </w:p>
        </w:tc>
        <w:tc>
          <w:tcPr>
            <w:tcW w:w="2819" w:type="dxa"/>
            <w:gridSpan w:val="2"/>
            <w:vMerge/>
          </w:tcPr>
          <w:p w:rsidR="00C54BCE" w:rsidRDefault="00C54BCE" w:rsidP="002F12D2">
            <w:pPr>
              <w:rPr>
                <w:b/>
              </w:rPr>
            </w:pPr>
          </w:p>
        </w:tc>
        <w:tc>
          <w:tcPr>
            <w:tcW w:w="2819" w:type="dxa"/>
            <w:gridSpan w:val="3"/>
          </w:tcPr>
          <w:p w:rsidR="00C54BCE" w:rsidRDefault="00C54BCE" w:rsidP="002F12D2">
            <w:pPr>
              <w:jc w:val="center"/>
            </w:pPr>
            <w:r>
              <w:t>Expanding</w:t>
            </w:r>
          </w:p>
          <w:p w:rsidR="000F307D" w:rsidRPr="00424CED" w:rsidRDefault="000F307D" w:rsidP="000F307D">
            <w:pPr>
              <w:rPr>
                <w:rFonts w:ascii="Arial" w:hAnsi="Arial" w:cs="Arial"/>
                <w:sz w:val="20"/>
                <w:szCs w:val="20"/>
              </w:rPr>
            </w:pPr>
            <w:r w:rsidRPr="00424CED">
              <w:rPr>
                <w:rFonts w:ascii="Arial" w:hAnsi="Arial" w:cs="Arial"/>
                <w:sz w:val="20"/>
                <w:szCs w:val="20"/>
              </w:rPr>
              <w:t>See various resources in the Toolbox for differentiation strategies</w:t>
            </w:r>
          </w:p>
          <w:p w:rsidR="000F307D" w:rsidRDefault="000F307D" w:rsidP="000F307D"/>
        </w:tc>
        <w:tc>
          <w:tcPr>
            <w:tcW w:w="2819" w:type="dxa"/>
            <w:gridSpan w:val="2"/>
            <w:vMerge/>
          </w:tcPr>
          <w:p w:rsidR="00C54BCE" w:rsidRDefault="00C54BCE" w:rsidP="002F12D2">
            <w:pPr>
              <w:jc w:val="center"/>
            </w:pPr>
          </w:p>
        </w:tc>
      </w:tr>
      <w:tr w:rsidR="001F3926" w:rsidTr="001F3926">
        <w:trPr>
          <w:trHeight w:val="1747"/>
        </w:trPr>
        <w:tc>
          <w:tcPr>
            <w:tcW w:w="2818" w:type="dxa"/>
            <w:gridSpan w:val="2"/>
            <w:vMerge/>
          </w:tcPr>
          <w:p w:rsidR="00C54BCE" w:rsidRDefault="00C54BCE" w:rsidP="002F12D2">
            <w:pPr>
              <w:jc w:val="center"/>
            </w:pPr>
          </w:p>
        </w:tc>
        <w:tc>
          <w:tcPr>
            <w:tcW w:w="2819" w:type="dxa"/>
            <w:gridSpan w:val="2"/>
            <w:vMerge/>
          </w:tcPr>
          <w:p w:rsidR="00C54BCE" w:rsidRDefault="00C54BCE" w:rsidP="002F12D2"/>
        </w:tc>
        <w:tc>
          <w:tcPr>
            <w:tcW w:w="2819" w:type="dxa"/>
            <w:gridSpan w:val="3"/>
          </w:tcPr>
          <w:p w:rsidR="00C54BCE" w:rsidRDefault="00C54BCE" w:rsidP="002F12D2">
            <w:pPr>
              <w:jc w:val="center"/>
            </w:pPr>
            <w:r>
              <w:t>Bridging</w:t>
            </w:r>
          </w:p>
          <w:p w:rsidR="000F307D" w:rsidRPr="00424CED" w:rsidRDefault="000F307D" w:rsidP="000F307D">
            <w:pPr>
              <w:rPr>
                <w:rFonts w:ascii="Arial" w:hAnsi="Arial" w:cs="Arial"/>
                <w:sz w:val="20"/>
                <w:szCs w:val="20"/>
              </w:rPr>
            </w:pPr>
            <w:r w:rsidRPr="00424CED">
              <w:rPr>
                <w:rFonts w:ascii="Arial" w:hAnsi="Arial" w:cs="Arial"/>
                <w:sz w:val="20"/>
                <w:szCs w:val="20"/>
              </w:rPr>
              <w:t>See various resources in the Toolbox for differentiation strategies</w:t>
            </w:r>
          </w:p>
          <w:p w:rsidR="000F307D" w:rsidRDefault="000F307D" w:rsidP="000F307D"/>
        </w:tc>
        <w:tc>
          <w:tcPr>
            <w:tcW w:w="2819" w:type="dxa"/>
            <w:gridSpan w:val="2"/>
            <w:vMerge/>
          </w:tcPr>
          <w:p w:rsidR="00C54BCE" w:rsidRDefault="00C54BCE" w:rsidP="002F12D2">
            <w:pPr>
              <w:jc w:val="center"/>
            </w:pPr>
          </w:p>
        </w:tc>
      </w:tr>
    </w:tbl>
    <w:p w:rsidR="00220E1D" w:rsidRPr="00546D05" w:rsidRDefault="00220E1D" w:rsidP="00792ED0">
      <w:pPr>
        <w:jc w:val="center"/>
        <w:rPr>
          <w:b/>
        </w:rPr>
      </w:pPr>
    </w:p>
    <w:tbl>
      <w:tblPr>
        <w:tblStyle w:val="TableGrid"/>
        <w:tblW w:w="0" w:type="auto"/>
        <w:tblLook w:val="04A0" w:firstRow="1" w:lastRow="0" w:firstColumn="1" w:lastColumn="0" w:noHBand="0" w:noVBand="1"/>
      </w:tblPr>
      <w:tblGrid>
        <w:gridCol w:w="1926"/>
        <w:gridCol w:w="9349"/>
      </w:tblGrid>
      <w:tr w:rsidR="00282B58" w:rsidTr="006A4EE7">
        <w:trPr>
          <w:trHeight w:val="270"/>
        </w:trPr>
        <w:tc>
          <w:tcPr>
            <w:tcW w:w="1926" w:type="dxa"/>
            <w:shd w:val="clear" w:color="auto" w:fill="BFBFBF" w:themeFill="background1" w:themeFillShade="BF"/>
            <w:vAlign w:val="center"/>
          </w:tcPr>
          <w:p w:rsidR="00282B58" w:rsidRPr="002F12D2" w:rsidRDefault="00282B58" w:rsidP="002F12D2">
            <w:pPr>
              <w:ind w:left="113" w:right="113"/>
              <w:jc w:val="center"/>
              <w:rPr>
                <w:b/>
              </w:rPr>
            </w:pPr>
            <w:r w:rsidRPr="002F12D2">
              <w:rPr>
                <w:b/>
              </w:rPr>
              <w:t>Scoring Rubric</w:t>
            </w:r>
          </w:p>
        </w:tc>
        <w:tc>
          <w:tcPr>
            <w:tcW w:w="9349" w:type="dxa"/>
            <w:shd w:val="clear" w:color="auto" w:fill="auto"/>
          </w:tcPr>
          <w:p w:rsidR="00282B58" w:rsidRDefault="00282B58" w:rsidP="009F4990"/>
          <w:p w:rsidR="00282B58" w:rsidRDefault="008D2862" w:rsidP="002F12D2">
            <w:pPr>
              <w:jc w:val="center"/>
            </w:pPr>
            <w:hyperlink r:id="rId13" w:history="1">
              <w:r w:rsidR="000F307D" w:rsidRPr="000F307D">
                <w:rPr>
                  <w:rStyle w:val="Hyperlink"/>
                </w:rPr>
                <w:t>..\Teacher Toolbox\UPO 4\Task 1\UPO.Unit4.Task1.docx</w:t>
              </w:r>
            </w:hyperlink>
          </w:p>
        </w:tc>
      </w:tr>
    </w:tbl>
    <w:p w:rsidR="008C5124" w:rsidRDefault="009F4990">
      <w:pPr>
        <w:rPr>
          <w:b/>
        </w:rPr>
      </w:pPr>
      <w:r>
        <w:rPr>
          <w:b/>
        </w:rPr>
        <w:t xml:space="preserve"> </w:t>
      </w:r>
      <w:r w:rsidR="008C5124">
        <w:rPr>
          <w:b/>
        </w:rPr>
        <w:br w:type="page"/>
      </w:r>
    </w:p>
    <w:p w:rsidR="002F12D2" w:rsidRPr="002F12D2" w:rsidRDefault="008F03D3" w:rsidP="006A4EE7">
      <w:pPr>
        <w:jc w:val="center"/>
        <w:rPr>
          <w:b/>
        </w:rPr>
      </w:pPr>
      <w:r>
        <w:rPr>
          <w:b/>
        </w:rPr>
        <w:t>Authentic Performance Task 2</w:t>
      </w:r>
    </w:p>
    <w:tbl>
      <w:tblPr>
        <w:tblStyle w:val="TableGrid"/>
        <w:tblW w:w="11286" w:type="dxa"/>
        <w:tblLook w:val="04A0" w:firstRow="1" w:lastRow="0" w:firstColumn="1" w:lastColumn="0" w:noHBand="0" w:noVBand="1"/>
      </w:tblPr>
      <w:tblGrid>
        <w:gridCol w:w="1882"/>
        <w:gridCol w:w="938"/>
        <w:gridCol w:w="938"/>
        <w:gridCol w:w="1881"/>
        <w:gridCol w:w="1541"/>
        <w:gridCol w:w="336"/>
        <w:gridCol w:w="942"/>
        <w:gridCol w:w="1227"/>
        <w:gridCol w:w="1590"/>
        <w:gridCol w:w="11"/>
      </w:tblGrid>
      <w:tr w:rsidR="001314F1" w:rsidRPr="002F12D2" w:rsidTr="004C424C">
        <w:trPr>
          <w:gridAfter w:val="1"/>
          <w:wAfter w:w="11" w:type="dxa"/>
        </w:trPr>
        <w:tc>
          <w:tcPr>
            <w:tcW w:w="1882" w:type="dxa"/>
            <w:shd w:val="clear" w:color="auto" w:fill="BFBFBF" w:themeFill="background1" w:themeFillShade="BF"/>
            <w:vAlign w:val="center"/>
          </w:tcPr>
          <w:p w:rsidR="001314F1" w:rsidRPr="002F12D2" w:rsidRDefault="001314F1" w:rsidP="001314F1">
            <w:pPr>
              <w:spacing w:after="200" w:line="276" w:lineRule="auto"/>
              <w:jc w:val="center"/>
              <w:rPr>
                <w:b/>
              </w:rPr>
            </w:pPr>
            <w:r w:rsidRPr="002F12D2">
              <w:rPr>
                <w:b/>
              </w:rPr>
              <w:t>Task Description</w:t>
            </w:r>
          </w:p>
        </w:tc>
        <w:tc>
          <w:tcPr>
            <w:tcW w:w="5298" w:type="dxa"/>
            <w:gridSpan w:val="4"/>
          </w:tcPr>
          <w:p w:rsidR="001314F1" w:rsidRDefault="001314F1" w:rsidP="001314F1">
            <w:r>
              <w:t>Students will read, evaluate, and compare different types of primary source documents with different perspectives on working conditions in English textile factories at the beginning of the 19</w:t>
            </w:r>
            <w:r w:rsidRPr="0026247F">
              <w:rPr>
                <w:vertAlign w:val="superscript"/>
              </w:rPr>
              <w:t>th</w:t>
            </w:r>
            <w:r>
              <w:t xml:space="preserve"> century.  Students will</w:t>
            </w:r>
            <w:r w:rsidR="0023691C">
              <w:t xml:space="preserve"> answer</w:t>
            </w:r>
            <w:r>
              <w:t xml:space="preserve"> guiding questions and write a one paragraph response to the question “Do you think the English textile factories were bad for the health of working class families?”</w:t>
            </w:r>
          </w:p>
        </w:tc>
        <w:tc>
          <w:tcPr>
            <w:tcW w:w="2505" w:type="dxa"/>
            <w:gridSpan w:val="3"/>
            <w:shd w:val="clear" w:color="auto" w:fill="BFBFBF" w:themeFill="background1" w:themeFillShade="BF"/>
          </w:tcPr>
          <w:p w:rsidR="001314F1" w:rsidRPr="002F12D2" w:rsidRDefault="001314F1" w:rsidP="001314F1">
            <w:pPr>
              <w:spacing w:after="200" w:line="276" w:lineRule="auto"/>
              <w:jc w:val="center"/>
              <w:rPr>
                <w:b/>
              </w:rPr>
            </w:pPr>
            <w:r w:rsidRPr="002F12D2">
              <w:rPr>
                <w:b/>
              </w:rPr>
              <w:t>Suggested Length</w:t>
            </w:r>
          </w:p>
        </w:tc>
        <w:tc>
          <w:tcPr>
            <w:tcW w:w="1590" w:type="dxa"/>
          </w:tcPr>
          <w:p w:rsidR="001314F1" w:rsidRPr="002F12D2" w:rsidRDefault="001314F1" w:rsidP="001314F1">
            <w:pPr>
              <w:spacing w:after="200" w:line="276" w:lineRule="auto"/>
              <w:jc w:val="center"/>
              <w:rPr>
                <w:b/>
              </w:rPr>
            </w:pPr>
            <w:r w:rsidRPr="002F12D2">
              <w:rPr>
                <w:b/>
              </w:rPr>
              <w:t>Days:</w:t>
            </w:r>
            <w:r>
              <w:rPr>
                <w:b/>
              </w:rPr>
              <w:t xml:space="preserve"> 3</w:t>
            </w:r>
          </w:p>
          <w:p w:rsidR="001314F1" w:rsidRPr="002F12D2" w:rsidRDefault="001314F1" w:rsidP="001314F1">
            <w:pPr>
              <w:spacing w:after="200" w:line="276" w:lineRule="auto"/>
              <w:jc w:val="center"/>
              <w:rPr>
                <w:b/>
              </w:rPr>
            </w:pPr>
            <w:r w:rsidRPr="002F12D2">
              <w:rPr>
                <w:b/>
              </w:rPr>
              <w:t>Mins/Day:</w:t>
            </w:r>
            <w:r>
              <w:rPr>
                <w:b/>
              </w:rPr>
              <w:t xml:space="preserve"> 55</w:t>
            </w:r>
          </w:p>
        </w:tc>
      </w:tr>
      <w:tr w:rsidR="001314F1" w:rsidRPr="002F12D2" w:rsidTr="00F110F5">
        <w:trPr>
          <w:gridAfter w:val="1"/>
          <w:wAfter w:w="11" w:type="dxa"/>
          <w:trHeight w:val="375"/>
        </w:trPr>
        <w:tc>
          <w:tcPr>
            <w:tcW w:w="1882" w:type="dxa"/>
            <w:vMerge w:val="restart"/>
            <w:shd w:val="clear" w:color="auto" w:fill="BFBFBF" w:themeFill="background1" w:themeFillShade="BF"/>
            <w:textDirection w:val="btLr"/>
            <w:vAlign w:val="center"/>
          </w:tcPr>
          <w:p w:rsidR="001314F1" w:rsidRPr="002F12D2" w:rsidRDefault="001314F1" w:rsidP="001314F1">
            <w:pPr>
              <w:spacing w:after="200" w:line="276" w:lineRule="auto"/>
              <w:jc w:val="center"/>
              <w:rPr>
                <w:b/>
              </w:rPr>
            </w:pPr>
            <w:r w:rsidRPr="002F12D2">
              <w:rPr>
                <w:b/>
              </w:rPr>
              <w:t>Standards Addressed</w:t>
            </w:r>
          </w:p>
        </w:tc>
        <w:tc>
          <w:tcPr>
            <w:tcW w:w="9393" w:type="dxa"/>
            <w:gridSpan w:val="8"/>
            <w:shd w:val="clear" w:color="auto" w:fill="BFBFBF" w:themeFill="background1" w:themeFillShade="BF"/>
          </w:tcPr>
          <w:p w:rsidR="001314F1" w:rsidRPr="002F12D2" w:rsidRDefault="001314F1" w:rsidP="001314F1">
            <w:pPr>
              <w:spacing w:after="200" w:line="276" w:lineRule="auto"/>
              <w:jc w:val="center"/>
              <w:rPr>
                <w:b/>
              </w:rPr>
            </w:pPr>
            <w:r w:rsidRPr="002F12D2">
              <w:rPr>
                <w:b/>
              </w:rPr>
              <w:t>Priority  Standard(s)</w:t>
            </w:r>
          </w:p>
        </w:tc>
      </w:tr>
      <w:tr w:rsidR="001314F1" w:rsidRPr="002F12D2" w:rsidTr="00F110F5">
        <w:trPr>
          <w:gridAfter w:val="1"/>
          <w:wAfter w:w="11" w:type="dxa"/>
          <w:trHeight w:val="1260"/>
        </w:trPr>
        <w:tc>
          <w:tcPr>
            <w:tcW w:w="1882" w:type="dxa"/>
            <w:vMerge/>
            <w:shd w:val="clear" w:color="auto" w:fill="BFBFBF" w:themeFill="background1" w:themeFillShade="BF"/>
            <w:vAlign w:val="center"/>
          </w:tcPr>
          <w:p w:rsidR="001314F1" w:rsidRPr="002F12D2" w:rsidRDefault="001314F1" w:rsidP="001314F1">
            <w:pPr>
              <w:spacing w:after="200" w:line="276" w:lineRule="auto"/>
              <w:jc w:val="center"/>
              <w:rPr>
                <w:b/>
              </w:rPr>
            </w:pPr>
          </w:p>
        </w:tc>
        <w:tc>
          <w:tcPr>
            <w:tcW w:w="9393" w:type="dxa"/>
            <w:gridSpan w:val="8"/>
          </w:tcPr>
          <w:p w:rsidR="002D6099" w:rsidRDefault="002D6099" w:rsidP="002D6099">
            <w:pPr>
              <w:spacing w:after="200" w:line="276" w:lineRule="auto"/>
              <w:rPr>
                <w:rFonts w:ascii="Arial" w:hAnsi="Arial" w:cs="Arial"/>
                <w:b/>
                <w:sz w:val="20"/>
                <w:szCs w:val="20"/>
              </w:rPr>
            </w:pPr>
          </w:p>
          <w:p w:rsidR="001314F1" w:rsidRPr="002F12D2" w:rsidRDefault="002D6099" w:rsidP="002D6099">
            <w:pPr>
              <w:spacing w:after="200" w:line="276" w:lineRule="auto"/>
              <w:rPr>
                <w:b/>
              </w:rPr>
            </w:pPr>
            <w:r w:rsidRPr="00FF6A75">
              <w:rPr>
                <w:rFonts w:ascii="Arial" w:hAnsi="Arial" w:cs="Arial"/>
                <w:b/>
                <w:sz w:val="20"/>
                <w:szCs w:val="20"/>
              </w:rPr>
              <w:t>10.3.6</w:t>
            </w:r>
            <w:r w:rsidRPr="00FF6A75">
              <w:rPr>
                <w:rFonts w:ascii="Arial" w:hAnsi="Arial" w:cs="Arial"/>
                <w:sz w:val="20"/>
                <w:szCs w:val="20"/>
              </w:rPr>
              <w:t xml:space="preserve"> Analyze the emergence of capitalism as a dominant economic pattern and the responses to it, including Utopianism, Social Democ</w:t>
            </w:r>
            <w:r>
              <w:rPr>
                <w:rFonts w:ascii="Arial" w:hAnsi="Arial" w:cs="Arial"/>
                <w:sz w:val="20"/>
                <w:szCs w:val="20"/>
              </w:rPr>
              <w:t>racy, Socialism, and Communism.</w:t>
            </w:r>
          </w:p>
        </w:tc>
      </w:tr>
      <w:tr w:rsidR="001314F1" w:rsidRPr="002F12D2" w:rsidTr="00F110F5">
        <w:trPr>
          <w:gridAfter w:val="1"/>
          <w:wAfter w:w="11" w:type="dxa"/>
          <w:cantSplit/>
          <w:trHeight w:val="215"/>
        </w:trPr>
        <w:tc>
          <w:tcPr>
            <w:tcW w:w="1882" w:type="dxa"/>
            <w:vMerge/>
            <w:shd w:val="clear" w:color="auto" w:fill="BFBFBF" w:themeFill="background1" w:themeFillShade="BF"/>
          </w:tcPr>
          <w:p w:rsidR="001314F1" w:rsidRPr="002F12D2" w:rsidRDefault="001314F1" w:rsidP="001314F1">
            <w:pPr>
              <w:spacing w:after="200" w:line="276" w:lineRule="auto"/>
              <w:jc w:val="center"/>
              <w:rPr>
                <w:b/>
              </w:rPr>
            </w:pPr>
          </w:p>
        </w:tc>
        <w:tc>
          <w:tcPr>
            <w:tcW w:w="9393" w:type="dxa"/>
            <w:gridSpan w:val="8"/>
            <w:shd w:val="clear" w:color="auto" w:fill="BFBFBF" w:themeFill="background1" w:themeFillShade="BF"/>
            <w:vAlign w:val="center"/>
          </w:tcPr>
          <w:p w:rsidR="001314F1" w:rsidRPr="002F12D2" w:rsidRDefault="001314F1" w:rsidP="001314F1">
            <w:pPr>
              <w:spacing w:after="200" w:line="276" w:lineRule="auto"/>
              <w:jc w:val="center"/>
              <w:rPr>
                <w:b/>
              </w:rPr>
            </w:pPr>
            <w:r w:rsidRPr="002F12D2">
              <w:rPr>
                <w:b/>
              </w:rPr>
              <w:t>Supporting Standard(s)</w:t>
            </w:r>
          </w:p>
        </w:tc>
      </w:tr>
      <w:tr w:rsidR="001314F1" w:rsidRPr="002F12D2" w:rsidTr="00F110F5">
        <w:trPr>
          <w:gridAfter w:val="1"/>
          <w:wAfter w:w="11" w:type="dxa"/>
          <w:cantSplit/>
          <w:trHeight w:val="215"/>
        </w:trPr>
        <w:tc>
          <w:tcPr>
            <w:tcW w:w="1882" w:type="dxa"/>
            <w:vMerge/>
            <w:shd w:val="clear" w:color="auto" w:fill="BFBFBF" w:themeFill="background1" w:themeFillShade="BF"/>
          </w:tcPr>
          <w:p w:rsidR="001314F1" w:rsidRPr="002F12D2" w:rsidRDefault="001314F1" w:rsidP="001314F1">
            <w:pPr>
              <w:spacing w:after="200" w:line="276" w:lineRule="auto"/>
              <w:jc w:val="center"/>
              <w:rPr>
                <w:b/>
              </w:rPr>
            </w:pPr>
          </w:p>
        </w:tc>
        <w:tc>
          <w:tcPr>
            <w:tcW w:w="9393" w:type="dxa"/>
            <w:gridSpan w:val="8"/>
            <w:shd w:val="clear" w:color="auto" w:fill="auto"/>
            <w:vAlign w:val="center"/>
          </w:tcPr>
          <w:p w:rsidR="001314F1" w:rsidRPr="002F12D2" w:rsidRDefault="009C6D94" w:rsidP="009C6D94">
            <w:pPr>
              <w:spacing w:after="200" w:line="276" w:lineRule="auto"/>
              <w:rPr>
                <w:b/>
              </w:rPr>
            </w:pPr>
            <w:r>
              <w:rPr>
                <w:rFonts w:ascii="Arial" w:hAnsi="Arial" w:cs="Arial"/>
                <w:sz w:val="20"/>
                <w:szCs w:val="20"/>
              </w:rPr>
              <w:t xml:space="preserve">10.3.4  </w:t>
            </w:r>
            <w:r w:rsidRPr="009E0288">
              <w:rPr>
                <w:rFonts w:ascii="Arial" w:hAnsi="Arial" w:cs="Arial"/>
                <w:sz w:val="20"/>
                <w:szCs w:val="20"/>
              </w:rPr>
              <w:t>Trace the evolution of work and labor, including the demise of the slave trade and the effects of immigration, mining and manufacturing, division of labor, and the union movement</w:t>
            </w:r>
            <w:r>
              <w:rPr>
                <w:rFonts w:ascii="Arial" w:hAnsi="Arial" w:cs="Arial"/>
                <w:sz w:val="20"/>
                <w:szCs w:val="20"/>
              </w:rPr>
              <w:t>.</w:t>
            </w:r>
          </w:p>
        </w:tc>
      </w:tr>
      <w:tr w:rsidR="001314F1" w:rsidRPr="002F12D2" w:rsidTr="00F110F5">
        <w:trPr>
          <w:gridAfter w:val="1"/>
          <w:wAfter w:w="11" w:type="dxa"/>
          <w:cantSplit/>
          <w:trHeight w:val="215"/>
        </w:trPr>
        <w:tc>
          <w:tcPr>
            <w:tcW w:w="1882" w:type="dxa"/>
            <w:vMerge/>
            <w:shd w:val="clear" w:color="auto" w:fill="BFBFBF" w:themeFill="background1" w:themeFillShade="BF"/>
          </w:tcPr>
          <w:p w:rsidR="001314F1" w:rsidRPr="002F12D2" w:rsidRDefault="001314F1" w:rsidP="001314F1">
            <w:pPr>
              <w:spacing w:after="200" w:line="276" w:lineRule="auto"/>
              <w:jc w:val="center"/>
              <w:rPr>
                <w:b/>
              </w:rPr>
            </w:pPr>
          </w:p>
        </w:tc>
        <w:tc>
          <w:tcPr>
            <w:tcW w:w="9393" w:type="dxa"/>
            <w:gridSpan w:val="8"/>
            <w:shd w:val="clear" w:color="auto" w:fill="BFBFBF" w:themeFill="background1" w:themeFillShade="BF"/>
            <w:vAlign w:val="center"/>
          </w:tcPr>
          <w:p w:rsidR="001314F1" w:rsidRPr="002F12D2" w:rsidRDefault="001314F1" w:rsidP="001314F1">
            <w:pPr>
              <w:spacing w:after="200" w:line="276" w:lineRule="auto"/>
              <w:jc w:val="center"/>
              <w:rPr>
                <w:b/>
              </w:rPr>
            </w:pPr>
            <w:r w:rsidRPr="002F12D2">
              <w:rPr>
                <w:b/>
              </w:rPr>
              <w:t>Target ELD Standard(s)</w:t>
            </w:r>
          </w:p>
        </w:tc>
      </w:tr>
      <w:tr w:rsidR="001314F1" w:rsidRPr="002F12D2" w:rsidTr="00F110F5">
        <w:trPr>
          <w:gridAfter w:val="1"/>
          <w:wAfter w:w="11" w:type="dxa"/>
          <w:trHeight w:val="270"/>
        </w:trPr>
        <w:tc>
          <w:tcPr>
            <w:tcW w:w="1882" w:type="dxa"/>
            <w:vMerge/>
            <w:shd w:val="clear" w:color="auto" w:fill="BFBFBF" w:themeFill="background1" w:themeFillShade="BF"/>
            <w:vAlign w:val="center"/>
          </w:tcPr>
          <w:p w:rsidR="001314F1" w:rsidRPr="002F12D2" w:rsidRDefault="001314F1" w:rsidP="001314F1">
            <w:pPr>
              <w:spacing w:after="200" w:line="276" w:lineRule="auto"/>
              <w:jc w:val="center"/>
              <w:rPr>
                <w:b/>
              </w:rPr>
            </w:pPr>
          </w:p>
        </w:tc>
        <w:tc>
          <w:tcPr>
            <w:tcW w:w="9393" w:type="dxa"/>
            <w:gridSpan w:val="8"/>
            <w:shd w:val="clear" w:color="auto" w:fill="auto"/>
          </w:tcPr>
          <w:p w:rsidR="00DD4232" w:rsidRPr="002F604F" w:rsidRDefault="00DD4232" w:rsidP="00DD4232">
            <w:pPr>
              <w:rPr>
                <w:b/>
              </w:rPr>
            </w:pPr>
            <w:r w:rsidRPr="002F604F">
              <w:rPr>
                <w:b/>
              </w:rPr>
              <w:t>Interpretive #6 Reading closely literary and informational texts and viewing multimedia to determine how meaning is conveyed explicitly and implicitly through language.</w:t>
            </w:r>
          </w:p>
          <w:p w:rsidR="00DD4232" w:rsidRPr="002F604F" w:rsidRDefault="00DD4232" w:rsidP="00DD4232">
            <w:pPr>
              <w:rPr>
                <w:b/>
              </w:rPr>
            </w:pPr>
          </w:p>
          <w:p w:rsidR="001314F1" w:rsidRDefault="00DD4232" w:rsidP="00DD4232">
            <w:pPr>
              <w:rPr>
                <w:b/>
              </w:rPr>
            </w:pPr>
            <w:r w:rsidRPr="002F604F">
              <w:rPr>
                <w:b/>
              </w:rPr>
              <w:t>Productive #10 Writing literary and informational texts to present, describe, and explain ideas and information, using appropriate technology.</w:t>
            </w:r>
          </w:p>
          <w:p w:rsidR="00DD4232" w:rsidRPr="002F12D2" w:rsidRDefault="00DD4232" w:rsidP="00DD4232">
            <w:pPr>
              <w:rPr>
                <w:b/>
              </w:rPr>
            </w:pPr>
          </w:p>
        </w:tc>
      </w:tr>
      <w:tr w:rsidR="001314F1" w:rsidRPr="002F12D2" w:rsidTr="00F110F5">
        <w:trPr>
          <w:gridAfter w:val="1"/>
          <w:wAfter w:w="11" w:type="dxa"/>
          <w:trHeight w:val="270"/>
        </w:trPr>
        <w:tc>
          <w:tcPr>
            <w:tcW w:w="1882" w:type="dxa"/>
            <w:shd w:val="clear" w:color="auto" w:fill="BFBFBF" w:themeFill="background1" w:themeFillShade="BF"/>
            <w:vAlign w:val="center"/>
          </w:tcPr>
          <w:p w:rsidR="001314F1" w:rsidRPr="002F12D2" w:rsidRDefault="001314F1" w:rsidP="001314F1">
            <w:pPr>
              <w:spacing w:after="200" w:line="276" w:lineRule="auto"/>
              <w:jc w:val="center"/>
              <w:rPr>
                <w:b/>
              </w:rPr>
            </w:pPr>
            <w:r w:rsidRPr="002F12D2">
              <w:rPr>
                <w:b/>
              </w:rPr>
              <w:t>Essential Question(s)</w:t>
            </w:r>
          </w:p>
        </w:tc>
        <w:tc>
          <w:tcPr>
            <w:tcW w:w="9393" w:type="dxa"/>
            <w:gridSpan w:val="8"/>
            <w:shd w:val="clear" w:color="auto" w:fill="auto"/>
          </w:tcPr>
          <w:p w:rsidR="00DD4232" w:rsidRPr="00ED1591" w:rsidRDefault="00DD4232" w:rsidP="00ED1591">
            <w:pPr>
              <w:pStyle w:val="ListParagraph"/>
              <w:numPr>
                <w:ilvl w:val="2"/>
                <w:numId w:val="9"/>
              </w:numPr>
              <w:rPr>
                <w:rFonts w:ascii="Arial" w:hAnsi="Arial" w:cs="Arial"/>
                <w:i/>
                <w:sz w:val="20"/>
                <w:szCs w:val="20"/>
              </w:rPr>
            </w:pPr>
            <w:r w:rsidRPr="00ED1591">
              <w:rPr>
                <w:rFonts w:ascii="Arial" w:hAnsi="Arial" w:cs="Arial"/>
                <w:i/>
                <w:sz w:val="20"/>
                <w:szCs w:val="20"/>
              </w:rPr>
              <w:t>What is the pattern that enables a country to industrialize?</w:t>
            </w:r>
          </w:p>
          <w:p w:rsidR="001314F1" w:rsidRPr="002F12D2" w:rsidRDefault="001314F1" w:rsidP="00DD4232">
            <w:pPr>
              <w:spacing w:after="200" w:line="276" w:lineRule="auto"/>
              <w:rPr>
                <w:b/>
              </w:rPr>
            </w:pPr>
          </w:p>
        </w:tc>
      </w:tr>
      <w:tr w:rsidR="001314F1" w:rsidRPr="002F12D2" w:rsidTr="00F110F5">
        <w:trPr>
          <w:gridAfter w:val="1"/>
          <w:wAfter w:w="11" w:type="dxa"/>
          <w:trHeight w:val="270"/>
        </w:trPr>
        <w:tc>
          <w:tcPr>
            <w:tcW w:w="1882" w:type="dxa"/>
            <w:shd w:val="clear" w:color="auto" w:fill="BFBFBF" w:themeFill="background1" w:themeFillShade="BF"/>
            <w:vAlign w:val="center"/>
          </w:tcPr>
          <w:p w:rsidR="001314F1" w:rsidRPr="002F12D2" w:rsidRDefault="001314F1" w:rsidP="001314F1">
            <w:pPr>
              <w:spacing w:after="200" w:line="276" w:lineRule="auto"/>
              <w:jc w:val="center"/>
              <w:rPr>
                <w:b/>
              </w:rPr>
            </w:pPr>
            <w:r w:rsidRPr="002F12D2">
              <w:rPr>
                <w:b/>
              </w:rPr>
              <w:t>Big Idea(s)</w:t>
            </w:r>
          </w:p>
        </w:tc>
        <w:tc>
          <w:tcPr>
            <w:tcW w:w="9393" w:type="dxa"/>
            <w:gridSpan w:val="8"/>
            <w:shd w:val="clear" w:color="auto" w:fill="auto"/>
          </w:tcPr>
          <w:p w:rsidR="00DD4232" w:rsidRPr="00ED1591" w:rsidRDefault="00DD4232" w:rsidP="00ED1591">
            <w:pPr>
              <w:pStyle w:val="ListParagraph"/>
              <w:numPr>
                <w:ilvl w:val="2"/>
                <w:numId w:val="9"/>
              </w:numPr>
              <w:rPr>
                <w:rFonts w:ascii="Arial" w:hAnsi="Arial" w:cs="Arial"/>
                <w:i/>
                <w:sz w:val="20"/>
                <w:szCs w:val="20"/>
              </w:rPr>
            </w:pPr>
            <w:r w:rsidRPr="00ED1591">
              <w:rPr>
                <w:rFonts w:ascii="Arial" w:hAnsi="Arial" w:cs="Arial"/>
                <w:i/>
                <w:sz w:val="20"/>
                <w:szCs w:val="20"/>
              </w:rPr>
              <w:t>Society responded to the industrial revolution in a myriad of ways.</w:t>
            </w:r>
          </w:p>
          <w:p w:rsidR="00DD4232" w:rsidRPr="00C61EE2" w:rsidRDefault="00DD4232" w:rsidP="00DD4232">
            <w:pPr>
              <w:rPr>
                <w:rFonts w:ascii="Arial" w:hAnsi="Arial" w:cs="Arial"/>
                <w:i/>
                <w:sz w:val="20"/>
                <w:szCs w:val="20"/>
              </w:rPr>
            </w:pPr>
          </w:p>
          <w:p w:rsidR="001314F1" w:rsidRPr="002F12D2" w:rsidRDefault="00DD4232" w:rsidP="00DD4232">
            <w:pPr>
              <w:spacing w:after="200" w:line="276" w:lineRule="auto"/>
              <w:rPr>
                <w:b/>
              </w:rPr>
            </w:pPr>
            <w:r w:rsidRPr="00C61EE2">
              <w:rPr>
                <w:rFonts w:ascii="Arial" w:hAnsi="Arial" w:cs="Arial"/>
                <w:b/>
                <w:i/>
                <w:sz w:val="20"/>
                <w:szCs w:val="20"/>
              </w:rPr>
              <w:t>Overall Big Idea: Innovations led to new social, economic and cultural changes.</w:t>
            </w:r>
          </w:p>
        </w:tc>
      </w:tr>
      <w:tr w:rsidR="001314F1" w:rsidRPr="002F12D2" w:rsidTr="004C424C">
        <w:trPr>
          <w:gridAfter w:val="1"/>
          <w:wAfter w:w="11" w:type="dxa"/>
          <w:trHeight w:val="270"/>
        </w:trPr>
        <w:tc>
          <w:tcPr>
            <w:tcW w:w="3758" w:type="dxa"/>
            <w:gridSpan w:val="3"/>
            <w:shd w:val="clear" w:color="auto" w:fill="BFBFBF" w:themeFill="background1" w:themeFillShade="BF"/>
            <w:vAlign w:val="center"/>
          </w:tcPr>
          <w:p w:rsidR="001314F1" w:rsidRPr="002F12D2" w:rsidRDefault="001314F1" w:rsidP="001314F1">
            <w:pPr>
              <w:spacing w:after="200" w:line="276" w:lineRule="auto"/>
              <w:jc w:val="center"/>
              <w:rPr>
                <w:b/>
              </w:rPr>
            </w:pPr>
            <w:r w:rsidRPr="002F12D2">
              <w:rPr>
                <w:b/>
              </w:rPr>
              <w:t>Bloom</w:t>
            </w:r>
            <w:r>
              <w:rPr>
                <w:b/>
              </w:rPr>
              <w:t>’</w:t>
            </w:r>
            <w:r w:rsidRPr="002F12D2">
              <w:rPr>
                <w:b/>
              </w:rPr>
              <w:t>s</w:t>
            </w:r>
          </w:p>
        </w:tc>
        <w:tc>
          <w:tcPr>
            <w:tcW w:w="3758" w:type="dxa"/>
            <w:gridSpan w:val="3"/>
            <w:shd w:val="clear" w:color="auto" w:fill="BFBFBF" w:themeFill="background1" w:themeFillShade="BF"/>
            <w:vAlign w:val="center"/>
          </w:tcPr>
          <w:p w:rsidR="001314F1" w:rsidRPr="002F12D2" w:rsidRDefault="001314F1" w:rsidP="001314F1">
            <w:pPr>
              <w:spacing w:after="200" w:line="276" w:lineRule="auto"/>
              <w:jc w:val="center"/>
              <w:rPr>
                <w:b/>
              </w:rPr>
            </w:pPr>
            <w:r w:rsidRPr="002F12D2">
              <w:rPr>
                <w:b/>
              </w:rPr>
              <w:t>DOK</w:t>
            </w:r>
          </w:p>
        </w:tc>
        <w:tc>
          <w:tcPr>
            <w:tcW w:w="3759" w:type="dxa"/>
            <w:gridSpan w:val="3"/>
            <w:shd w:val="clear" w:color="auto" w:fill="BFBFBF" w:themeFill="background1" w:themeFillShade="BF"/>
            <w:vAlign w:val="center"/>
          </w:tcPr>
          <w:p w:rsidR="001314F1" w:rsidRPr="002F12D2" w:rsidRDefault="001314F1" w:rsidP="001314F1">
            <w:pPr>
              <w:spacing w:after="200" w:line="276" w:lineRule="auto"/>
              <w:jc w:val="center"/>
              <w:rPr>
                <w:b/>
              </w:rPr>
            </w:pPr>
            <w:r w:rsidRPr="002F12D2">
              <w:rPr>
                <w:b/>
              </w:rPr>
              <w:t>Scoring Rubric</w:t>
            </w:r>
          </w:p>
        </w:tc>
      </w:tr>
      <w:tr w:rsidR="001314F1" w:rsidRPr="002F12D2" w:rsidTr="004C424C">
        <w:trPr>
          <w:gridAfter w:val="1"/>
          <w:wAfter w:w="11" w:type="dxa"/>
          <w:trHeight w:val="270"/>
        </w:trPr>
        <w:tc>
          <w:tcPr>
            <w:tcW w:w="3758" w:type="dxa"/>
            <w:gridSpan w:val="3"/>
            <w:shd w:val="clear" w:color="auto" w:fill="auto"/>
            <w:vAlign w:val="center"/>
          </w:tcPr>
          <w:p w:rsidR="001314F1" w:rsidRPr="002F12D2" w:rsidRDefault="00B05F43" w:rsidP="001314F1">
            <w:pPr>
              <w:spacing w:after="200" w:line="276" w:lineRule="auto"/>
              <w:rPr>
                <w:b/>
              </w:rPr>
            </w:pPr>
            <w:r>
              <w:rPr>
                <w:b/>
              </w:rPr>
              <w:t>Level 5 Evaluating</w:t>
            </w:r>
          </w:p>
        </w:tc>
        <w:tc>
          <w:tcPr>
            <w:tcW w:w="3758" w:type="dxa"/>
            <w:gridSpan w:val="3"/>
            <w:shd w:val="clear" w:color="auto" w:fill="auto"/>
            <w:vAlign w:val="center"/>
          </w:tcPr>
          <w:p w:rsidR="001314F1" w:rsidRPr="002F12D2" w:rsidRDefault="00B05F43" w:rsidP="001314F1">
            <w:pPr>
              <w:spacing w:after="200" w:line="276" w:lineRule="auto"/>
              <w:jc w:val="center"/>
              <w:rPr>
                <w:b/>
              </w:rPr>
            </w:pPr>
            <w:r>
              <w:t>Level 3 Strategic Thinking/Reasoning</w:t>
            </w:r>
          </w:p>
        </w:tc>
        <w:tc>
          <w:tcPr>
            <w:tcW w:w="3759" w:type="dxa"/>
            <w:gridSpan w:val="3"/>
            <w:shd w:val="clear" w:color="auto" w:fill="auto"/>
            <w:vAlign w:val="center"/>
          </w:tcPr>
          <w:p w:rsidR="001314F1" w:rsidRPr="002F12D2" w:rsidRDefault="008D2862" w:rsidP="001314F1">
            <w:pPr>
              <w:spacing w:after="200" w:line="276" w:lineRule="auto"/>
              <w:rPr>
                <w:b/>
              </w:rPr>
            </w:pPr>
            <w:hyperlink r:id="rId14" w:history="1">
              <w:r w:rsidR="000F307D" w:rsidRPr="000F307D">
                <w:rPr>
                  <w:rStyle w:val="Hyperlink"/>
                  <w:b/>
                </w:rPr>
                <w:t>..\Teacher Toolbox\UPO 4\Task 2\Unit 4 Task 2 Rubric.docx</w:t>
              </w:r>
            </w:hyperlink>
          </w:p>
        </w:tc>
      </w:tr>
      <w:tr w:rsidR="001314F1" w:rsidRPr="002F12D2" w:rsidTr="00F110F5">
        <w:trPr>
          <w:gridAfter w:val="1"/>
          <w:wAfter w:w="11" w:type="dxa"/>
          <w:cantSplit/>
          <w:trHeight w:val="1134"/>
        </w:trPr>
        <w:tc>
          <w:tcPr>
            <w:tcW w:w="1882" w:type="dxa"/>
            <w:shd w:val="clear" w:color="auto" w:fill="BFBFBF" w:themeFill="background1" w:themeFillShade="BF"/>
            <w:textDirection w:val="btLr"/>
            <w:vAlign w:val="center"/>
          </w:tcPr>
          <w:p w:rsidR="001314F1" w:rsidRPr="002F12D2" w:rsidRDefault="001314F1" w:rsidP="001314F1">
            <w:pPr>
              <w:spacing w:after="200" w:line="276" w:lineRule="auto"/>
              <w:jc w:val="center"/>
              <w:rPr>
                <w:b/>
                <w:bCs/>
              </w:rPr>
            </w:pPr>
            <w:r w:rsidRPr="002F12D2">
              <w:rPr>
                <w:b/>
              </w:rPr>
              <w:t>Teaching and Learning Sequence</w:t>
            </w:r>
          </w:p>
        </w:tc>
        <w:tc>
          <w:tcPr>
            <w:tcW w:w="9393" w:type="dxa"/>
            <w:gridSpan w:val="8"/>
            <w:shd w:val="clear" w:color="auto" w:fill="auto"/>
          </w:tcPr>
          <w:p w:rsidR="001314F1" w:rsidRPr="002F12D2" w:rsidRDefault="001314F1" w:rsidP="001314F1">
            <w:pPr>
              <w:spacing w:after="200" w:line="276" w:lineRule="auto"/>
              <w:jc w:val="center"/>
              <w:rPr>
                <w:b/>
                <w:bCs/>
              </w:rPr>
            </w:pPr>
            <w:r w:rsidRPr="002F12D2">
              <w:rPr>
                <w:b/>
                <w:bCs/>
              </w:rPr>
              <w:t>(Suggested Instructional Strategies and Tasks)</w:t>
            </w:r>
          </w:p>
          <w:p w:rsidR="001314F1" w:rsidRDefault="00EB76B2" w:rsidP="00EB76B2">
            <w:pPr>
              <w:spacing w:after="200" w:line="276" w:lineRule="auto"/>
              <w:rPr>
                <w:b/>
                <w:bCs/>
              </w:rPr>
            </w:pPr>
            <w:r>
              <w:rPr>
                <w:b/>
                <w:bCs/>
              </w:rPr>
              <w:t>Students will write a paragraph response to the question, “Were textile factories bad for the health of English workers?”</w:t>
            </w:r>
          </w:p>
          <w:p w:rsidR="00EB76B2" w:rsidRPr="002F12D2" w:rsidRDefault="00EB76B2" w:rsidP="00EB76B2">
            <w:pPr>
              <w:spacing w:after="200" w:line="276" w:lineRule="auto"/>
              <w:rPr>
                <w:b/>
                <w:bCs/>
              </w:rPr>
            </w:pPr>
            <w:r>
              <w:rPr>
                <w:b/>
                <w:bCs/>
              </w:rPr>
              <w:t>Follow the “Factory System Lesson Plan” from the Stanford History Education Group: Reading Like A Historian website.</w:t>
            </w:r>
          </w:p>
          <w:p w:rsidR="001314F1" w:rsidRDefault="00EB76B2" w:rsidP="00EB76B2">
            <w:pPr>
              <w:spacing w:after="200" w:line="276" w:lineRule="auto"/>
              <w:rPr>
                <w:b/>
                <w:bCs/>
              </w:rPr>
            </w:pPr>
            <w:r>
              <w:rPr>
                <w:b/>
                <w:bCs/>
              </w:rPr>
              <w:t>Step One: Provide background knowledge on factory reform in England during the 19</w:t>
            </w:r>
            <w:r w:rsidRPr="00EB76B2">
              <w:rPr>
                <w:b/>
                <w:bCs/>
                <w:vertAlign w:val="superscript"/>
              </w:rPr>
              <w:t>th</w:t>
            </w:r>
            <w:r>
              <w:rPr>
                <w:b/>
                <w:bCs/>
              </w:rPr>
              <w:t xml:space="preserve"> century (PowerPoint)</w:t>
            </w:r>
          </w:p>
          <w:p w:rsidR="00462806" w:rsidRDefault="00EB76B2" w:rsidP="00462806">
            <w:pPr>
              <w:tabs>
                <w:tab w:val="left" w:pos="1457"/>
              </w:tabs>
              <w:spacing w:after="200" w:line="276" w:lineRule="auto"/>
              <w:rPr>
                <w:b/>
                <w:bCs/>
              </w:rPr>
            </w:pPr>
            <w:r>
              <w:rPr>
                <w:b/>
                <w:bCs/>
              </w:rPr>
              <w:t xml:space="preserve">Step Two: </w:t>
            </w:r>
            <w:r w:rsidR="00462806">
              <w:rPr>
                <w:b/>
                <w:bCs/>
              </w:rPr>
              <w:t>Document Analysis and Guiding Questions (Doc. A-D)</w:t>
            </w:r>
          </w:p>
          <w:p w:rsidR="00EB76B2" w:rsidRPr="002F12D2" w:rsidRDefault="00462806" w:rsidP="00462806">
            <w:pPr>
              <w:tabs>
                <w:tab w:val="left" w:pos="1457"/>
              </w:tabs>
              <w:spacing w:after="200" w:line="276" w:lineRule="auto"/>
              <w:rPr>
                <w:b/>
                <w:bCs/>
              </w:rPr>
            </w:pPr>
            <w:r>
              <w:rPr>
                <w:b/>
                <w:bCs/>
              </w:rPr>
              <w:t xml:space="preserve">Step Three: Final Discussion (paragraph response) </w:t>
            </w:r>
            <w:r>
              <w:rPr>
                <w:b/>
                <w:bCs/>
              </w:rPr>
              <w:tab/>
            </w:r>
          </w:p>
        </w:tc>
      </w:tr>
      <w:tr w:rsidR="001314F1" w:rsidRPr="002F12D2" w:rsidTr="00F110F5">
        <w:trPr>
          <w:gridAfter w:val="1"/>
          <w:wAfter w:w="11" w:type="dxa"/>
          <w:cantSplit/>
          <w:trHeight w:val="1134"/>
        </w:trPr>
        <w:tc>
          <w:tcPr>
            <w:tcW w:w="1882" w:type="dxa"/>
            <w:shd w:val="clear" w:color="auto" w:fill="BFBFBF" w:themeFill="background1" w:themeFillShade="BF"/>
            <w:textDirection w:val="btLr"/>
            <w:vAlign w:val="center"/>
          </w:tcPr>
          <w:p w:rsidR="001314F1" w:rsidRPr="002F12D2" w:rsidRDefault="001314F1" w:rsidP="001314F1">
            <w:pPr>
              <w:spacing w:after="200" w:line="276" w:lineRule="auto"/>
              <w:jc w:val="center"/>
              <w:rPr>
                <w:b/>
              </w:rPr>
            </w:pPr>
            <w:r w:rsidRPr="002F12D2">
              <w:rPr>
                <w:b/>
                <w:bCs/>
              </w:rPr>
              <w:t>Resources and Materials</w:t>
            </w:r>
          </w:p>
        </w:tc>
        <w:tc>
          <w:tcPr>
            <w:tcW w:w="9393" w:type="dxa"/>
            <w:gridSpan w:val="8"/>
            <w:shd w:val="clear" w:color="auto" w:fill="auto"/>
          </w:tcPr>
          <w:p w:rsidR="001314F1" w:rsidRPr="002F12D2" w:rsidRDefault="001314F1" w:rsidP="001314F1">
            <w:pPr>
              <w:spacing w:after="200" w:line="276" w:lineRule="auto"/>
              <w:jc w:val="center"/>
              <w:rPr>
                <w:b/>
                <w:bCs/>
              </w:rPr>
            </w:pPr>
            <w:r w:rsidRPr="002F12D2">
              <w:rPr>
                <w:b/>
                <w:bCs/>
              </w:rPr>
              <w:t>(e.g., Textbook References, Multi-Media Sources, Additional Print Sources and Artifacts)</w:t>
            </w:r>
          </w:p>
          <w:p w:rsidR="001314F1" w:rsidRDefault="008D2862" w:rsidP="00EB76B2">
            <w:pPr>
              <w:spacing w:after="200" w:line="276" w:lineRule="auto"/>
              <w:rPr>
                <w:rStyle w:val="Hyperlink"/>
                <w:b/>
                <w:bCs/>
              </w:rPr>
            </w:pPr>
            <w:hyperlink r:id="rId15" w:history="1">
              <w:r w:rsidR="00EB76B2" w:rsidRPr="008415FB">
                <w:rPr>
                  <w:rStyle w:val="Hyperlink"/>
                  <w:b/>
                  <w:bCs/>
                </w:rPr>
                <w:t>http://sheg.stanford.edu/factory-life</w:t>
              </w:r>
            </w:hyperlink>
          </w:p>
          <w:p w:rsidR="001314F1" w:rsidRPr="002F12D2" w:rsidRDefault="008D2862" w:rsidP="0023691C">
            <w:pPr>
              <w:spacing w:after="200" w:line="276" w:lineRule="auto"/>
              <w:rPr>
                <w:b/>
              </w:rPr>
            </w:pPr>
            <w:hyperlink r:id="rId16" w:history="1">
              <w:r w:rsidR="0023691C" w:rsidRPr="0023691C">
                <w:rPr>
                  <w:rStyle w:val="Hyperlink"/>
                  <w:b/>
                  <w:bCs/>
                </w:rPr>
                <w:t>..\Teacher Toolbox\UPO 4\Task 2\UPO 4.Task 2.pdf</w:t>
              </w:r>
            </w:hyperlink>
          </w:p>
        </w:tc>
      </w:tr>
      <w:tr w:rsidR="001314F1" w:rsidRPr="002F12D2" w:rsidTr="00F110F5">
        <w:trPr>
          <w:gridAfter w:val="1"/>
          <w:wAfter w:w="11" w:type="dxa"/>
        </w:trPr>
        <w:tc>
          <w:tcPr>
            <w:tcW w:w="11275" w:type="dxa"/>
            <w:gridSpan w:val="9"/>
            <w:tcBorders>
              <w:bottom w:val="single" w:sz="4" w:space="0" w:color="auto"/>
            </w:tcBorders>
            <w:shd w:val="clear" w:color="auto" w:fill="BFBFBF" w:themeFill="background1" w:themeFillShade="BF"/>
          </w:tcPr>
          <w:p w:rsidR="001314F1" w:rsidRPr="002F12D2" w:rsidRDefault="001314F1" w:rsidP="001314F1">
            <w:pPr>
              <w:spacing w:after="200" w:line="276" w:lineRule="auto"/>
              <w:jc w:val="center"/>
              <w:rPr>
                <w:b/>
              </w:rPr>
            </w:pPr>
            <w:r w:rsidRPr="001B31C1">
              <w:rPr>
                <w:b/>
              </w:rPr>
              <w:t>Strategies</w:t>
            </w:r>
            <w:r>
              <w:rPr>
                <w:b/>
              </w:rPr>
              <w:t xml:space="preserve"> for Differentiation</w:t>
            </w:r>
          </w:p>
        </w:tc>
      </w:tr>
      <w:tr w:rsidR="001314F1" w:rsidRPr="00103DD7" w:rsidTr="004C424C">
        <w:trPr>
          <w:trHeight w:val="718"/>
        </w:trPr>
        <w:tc>
          <w:tcPr>
            <w:tcW w:w="2820" w:type="dxa"/>
            <w:gridSpan w:val="2"/>
            <w:vMerge w:val="restart"/>
            <w:shd w:val="clear" w:color="auto" w:fill="FFFFFF" w:themeFill="background1"/>
          </w:tcPr>
          <w:p w:rsidR="001314F1" w:rsidRDefault="000F307D" w:rsidP="001314F1">
            <w:pPr>
              <w:jc w:val="center"/>
            </w:pPr>
            <w:r>
              <w:t>All Students</w:t>
            </w:r>
          </w:p>
          <w:p w:rsidR="001314F1" w:rsidRDefault="001314F1" w:rsidP="001314F1">
            <w:pPr>
              <w:jc w:val="right"/>
            </w:pPr>
          </w:p>
          <w:p w:rsidR="008F03D3" w:rsidRPr="00424CED" w:rsidRDefault="008F03D3" w:rsidP="008F03D3">
            <w:pPr>
              <w:rPr>
                <w:rFonts w:ascii="Arial" w:hAnsi="Arial" w:cs="Arial"/>
                <w:sz w:val="20"/>
                <w:szCs w:val="20"/>
              </w:rPr>
            </w:pPr>
            <w:r w:rsidRPr="00424CED">
              <w:rPr>
                <w:rFonts w:ascii="Arial" w:hAnsi="Arial" w:cs="Arial"/>
                <w:sz w:val="20"/>
                <w:szCs w:val="20"/>
              </w:rPr>
              <w:t>See various resources in the Toolbox for differentiation strategies</w:t>
            </w:r>
          </w:p>
          <w:p w:rsidR="001314F1" w:rsidRDefault="001314F1" w:rsidP="001314F1">
            <w:pPr>
              <w:jc w:val="center"/>
            </w:pPr>
          </w:p>
          <w:p w:rsidR="001314F1" w:rsidRDefault="001314F1" w:rsidP="001314F1">
            <w:pPr>
              <w:jc w:val="center"/>
            </w:pPr>
          </w:p>
          <w:p w:rsidR="001314F1" w:rsidRDefault="008D2862" w:rsidP="001314F1">
            <w:hyperlink r:id="rId17" w:history="1">
              <w:r w:rsidR="000F307D" w:rsidRPr="000F307D">
                <w:rPr>
                  <w:rStyle w:val="Hyperlink"/>
                </w:rPr>
                <w:t>..\Teacher Toolbox\UPO 4\Task 2\UPO 4.Task 2-POV Analysis Stems.pdf</w:t>
              </w:r>
            </w:hyperlink>
          </w:p>
          <w:p w:rsidR="001314F1" w:rsidRDefault="001314F1" w:rsidP="001314F1">
            <w:pPr>
              <w:jc w:val="center"/>
            </w:pPr>
          </w:p>
          <w:p w:rsidR="001314F1" w:rsidRDefault="001314F1" w:rsidP="001314F1">
            <w:pPr>
              <w:jc w:val="center"/>
            </w:pPr>
          </w:p>
          <w:p w:rsidR="001314F1" w:rsidRDefault="001314F1" w:rsidP="001314F1"/>
          <w:p w:rsidR="001314F1" w:rsidRDefault="001314F1" w:rsidP="001314F1">
            <w:pPr>
              <w:jc w:val="center"/>
            </w:pPr>
          </w:p>
        </w:tc>
        <w:tc>
          <w:tcPr>
            <w:tcW w:w="2819" w:type="dxa"/>
            <w:gridSpan w:val="2"/>
            <w:vMerge w:val="restart"/>
            <w:shd w:val="clear" w:color="auto" w:fill="FFFFFF" w:themeFill="background1"/>
          </w:tcPr>
          <w:p w:rsidR="001314F1" w:rsidRPr="00C15C55" w:rsidRDefault="001314F1" w:rsidP="001314F1">
            <w:pPr>
              <w:jc w:val="center"/>
              <w:rPr>
                <w:b/>
                <w:i/>
              </w:rPr>
            </w:pPr>
            <w:r w:rsidRPr="00C15C55">
              <w:rPr>
                <w:b/>
                <w:i/>
              </w:rPr>
              <w:t>Reference IEP</w:t>
            </w:r>
          </w:p>
          <w:p w:rsidR="001314F1" w:rsidRPr="00C15C55" w:rsidRDefault="001314F1" w:rsidP="001314F1">
            <w:pPr>
              <w:rPr>
                <w:i/>
              </w:rPr>
            </w:pPr>
            <w:r w:rsidRPr="00C15C55">
              <w:rPr>
                <w:i/>
              </w:rPr>
              <w:t>Accommodations</w:t>
            </w:r>
          </w:p>
          <w:p w:rsidR="001314F1" w:rsidRPr="00C15C55" w:rsidRDefault="001314F1" w:rsidP="001314F1"/>
          <w:p w:rsidR="008F03D3" w:rsidRPr="00424CED" w:rsidRDefault="008F03D3" w:rsidP="008F03D3">
            <w:pPr>
              <w:rPr>
                <w:rFonts w:ascii="Arial" w:hAnsi="Arial" w:cs="Arial"/>
                <w:sz w:val="20"/>
                <w:szCs w:val="20"/>
              </w:rPr>
            </w:pPr>
            <w:r w:rsidRPr="00424CED">
              <w:rPr>
                <w:rFonts w:ascii="Arial" w:hAnsi="Arial" w:cs="Arial"/>
                <w:sz w:val="20"/>
                <w:szCs w:val="20"/>
              </w:rPr>
              <w:t>Please refer to individual students IEP</w:t>
            </w:r>
          </w:p>
          <w:p w:rsidR="001314F1" w:rsidRPr="00C15C55" w:rsidRDefault="001314F1" w:rsidP="001314F1"/>
          <w:p w:rsidR="001314F1" w:rsidRPr="00C15C55" w:rsidRDefault="001314F1" w:rsidP="001314F1"/>
          <w:p w:rsidR="001314F1" w:rsidRDefault="001314F1" w:rsidP="001314F1">
            <w:pPr>
              <w:rPr>
                <w:i/>
              </w:rPr>
            </w:pPr>
            <w:r w:rsidRPr="00C15C55">
              <w:rPr>
                <w:i/>
              </w:rPr>
              <w:t>Modifications</w:t>
            </w:r>
          </w:p>
          <w:p w:rsidR="008F03D3" w:rsidRDefault="008F03D3" w:rsidP="001314F1"/>
          <w:p w:rsidR="008F03D3" w:rsidRPr="00424CED" w:rsidRDefault="008F03D3" w:rsidP="008F03D3">
            <w:pPr>
              <w:rPr>
                <w:rFonts w:ascii="Arial" w:hAnsi="Arial" w:cs="Arial"/>
                <w:sz w:val="20"/>
                <w:szCs w:val="20"/>
              </w:rPr>
            </w:pPr>
            <w:r w:rsidRPr="00424CED">
              <w:rPr>
                <w:rFonts w:ascii="Arial" w:hAnsi="Arial" w:cs="Arial"/>
                <w:sz w:val="20"/>
                <w:szCs w:val="20"/>
              </w:rPr>
              <w:t>Please refer to individual students IEP</w:t>
            </w:r>
          </w:p>
          <w:p w:rsidR="008F03D3" w:rsidRPr="008F03D3" w:rsidRDefault="008F03D3" w:rsidP="001314F1"/>
        </w:tc>
        <w:tc>
          <w:tcPr>
            <w:tcW w:w="2819" w:type="dxa"/>
            <w:gridSpan w:val="3"/>
            <w:shd w:val="clear" w:color="auto" w:fill="FFFFFF" w:themeFill="background1"/>
          </w:tcPr>
          <w:p w:rsidR="001314F1" w:rsidRDefault="001314F1" w:rsidP="001314F1">
            <w:pPr>
              <w:jc w:val="center"/>
            </w:pPr>
            <w:r>
              <w:t>Emerging</w:t>
            </w:r>
          </w:p>
          <w:p w:rsidR="001314F1" w:rsidRDefault="001314F1" w:rsidP="001314F1">
            <w:pPr>
              <w:jc w:val="center"/>
            </w:pPr>
          </w:p>
          <w:p w:rsidR="008F03D3" w:rsidRPr="00424CED" w:rsidRDefault="008F03D3" w:rsidP="008F03D3">
            <w:pPr>
              <w:rPr>
                <w:rFonts w:ascii="Arial" w:hAnsi="Arial" w:cs="Arial"/>
                <w:sz w:val="20"/>
                <w:szCs w:val="20"/>
              </w:rPr>
            </w:pPr>
            <w:r w:rsidRPr="00424CED">
              <w:rPr>
                <w:rFonts w:ascii="Arial" w:hAnsi="Arial" w:cs="Arial"/>
                <w:sz w:val="20"/>
                <w:szCs w:val="20"/>
              </w:rPr>
              <w:t>See various resources in the Toolbox for differentiation strategies</w:t>
            </w:r>
          </w:p>
          <w:p w:rsidR="001314F1" w:rsidRDefault="001314F1" w:rsidP="001314F1"/>
          <w:p w:rsidR="001314F1" w:rsidRDefault="001314F1" w:rsidP="001314F1"/>
        </w:tc>
        <w:tc>
          <w:tcPr>
            <w:tcW w:w="2828" w:type="dxa"/>
            <w:gridSpan w:val="3"/>
            <w:vMerge w:val="restart"/>
            <w:shd w:val="clear" w:color="auto" w:fill="FFFFFF" w:themeFill="background1"/>
          </w:tcPr>
          <w:p w:rsidR="001314F1" w:rsidRDefault="000F307D" w:rsidP="001314F1">
            <w:pPr>
              <w:jc w:val="center"/>
            </w:pPr>
            <w:r>
              <w:t>Enrichment</w:t>
            </w:r>
          </w:p>
          <w:p w:rsidR="000F307D" w:rsidRDefault="000F307D" w:rsidP="001314F1">
            <w:pPr>
              <w:jc w:val="center"/>
            </w:pPr>
          </w:p>
          <w:p w:rsidR="000F307D" w:rsidRDefault="008D2862" w:rsidP="000F307D">
            <w:pPr>
              <w:jc w:val="both"/>
            </w:pPr>
            <w:hyperlink r:id="rId18" w:history="1">
              <w:r w:rsidR="000F307D" w:rsidRPr="000F307D">
                <w:rPr>
                  <w:rStyle w:val="Hyperlink"/>
                </w:rPr>
                <w:t>..\Teacher Toolbox\UPO 4\Task 2\UPO 4.Task 2 Original Documents.docx</w:t>
              </w:r>
            </w:hyperlink>
          </w:p>
          <w:p w:rsidR="000F307D" w:rsidRDefault="000F307D" w:rsidP="000F307D">
            <w:pPr>
              <w:jc w:val="both"/>
            </w:pPr>
          </w:p>
          <w:p w:rsidR="000F307D" w:rsidRDefault="008D2862" w:rsidP="000F307D">
            <w:pPr>
              <w:jc w:val="both"/>
            </w:pPr>
            <w:hyperlink r:id="rId19" w:history="1">
              <w:r w:rsidR="000F307D" w:rsidRPr="000F307D">
                <w:rPr>
                  <w:rStyle w:val="Hyperlink"/>
                </w:rPr>
                <w:t>..\Teacher Toolbox\UPO 4\Task 2\APPARTS with Explanation.docx</w:t>
              </w:r>
            </w:hyperlink>
          </w:p>
          <w:p w:rsidR="000F307D" w:rsidRDefault="000F307D" w:rsidP="000F307D">
            <w:pPr>
              <w:jc w:val="both"/>
            </w:pPr>
          </w:p>
          <w:p w:rsidR="000F307D" w:rsidRDefault="000F307D" w:rsidP="000F307D">
            <w:pPr>
              <w:pStyle w:val="NoSpacing"/>
            </w:pPr>
            <w:r>
              <w:t>Instead of using the guiding questions, students will analyze the original documents using the APPARTS graphic organizer.</w:t>
            </w:r>
          </w:p>
        </w:tc>
      </w:tr>
      <w:tr w:rsidR="001314F1" w:rsidRPr="00103DD7" w:rsidTr="004C424C">
        <w:trPr>
          <w:trHeight w:val="716"/>
        </w:trPr>
        <w:tc>
          <w:tcPr>
            <w:tcW w:w="2820" w:type="dxa"/>
            <w:gridSpan w:val="2"/>
            <w:vMerge/>
            <w:shd w:val="clear" w:color="auto" w:fill="FFFFFF" w:themeFill="background1"/>
          </w:tcPr>
          <w:p w:rsidR="001314F1" w:rsidRDefault="001314F1" w:rsidP="001314F1">
            <w:pPr>
              <w:jc w:val="center"/>
            </w:pPr>
          </w:p>
        </w:tc>
        <w:tc>
          <w:tcPr>
            <w:tcW w:w="2819" w:type="dxa"/>
            <w:gridSpan w:val="2"/>
            <w:vMerge/>
            <w:shd w:val="clear" w:color="auto" w:fill="FFFFFF" w:themeFill="background1"/>
          </w:tcPr>
          <w:p w:rsidR="001314F1" w:rsidRPr="00125E10" w:rsidRDefault="001314F1" w:rsidP="001314F1">
            <w:pPr>
              <w:rPr>
                <w:b/>
                <w:i/>
              </w:rPr>
            </w:pPr>
          </w:p>
        </w:tc>
        <w:tc>
          <w:tcPr>
            <w:tcW w:w="2819" w:type="dxa"/>
            <w:gridSpan w:val="3"/>
            <w:shd w:val="clear" w:color="auto" w:fill="FFFFFF" w:themeFill="background1"/>
          </w:tcPr>
          <w:p w:rsidR="001314F1" w:rsidRDefault="001314F1" w:rsidP="001314F1">
            <w:pPr>
              <w:jc w:val="center"/>
            </w:pPr>
            <w:r>
              <w:t>Expanding</w:t>
            </w:r>
          </w:p>
          <w:p w:rsidR="008F03D3" w:rsidRPr="00424CED" w:rsidRDefault="008F03D3" w:rsidP="008F03D3">
            <w:pPr>
              <w:rPr>
                <w:rFonts w:ascii="Arial" w:hAnsi="Arial" w:cs="Arial"/>
                <w:sz w:val="20"/>
                <w:szCs w:val="20"/>
              </w:rPr>
            </w:pPr>
            <w:r w:rsidRPr="00424CED">
              <w:rPr>
                <w:rFonts w:ascii="Arial" w:hAnsi="Arial" w:cs="Arial"/>
                <w:sz w:val="20"/>
                <w:szCs w:val="20"/>
              </w:rPr>
              <w:t>See various resources in the Toolbox for differentiation strategies</w:t>
            </w:r>
          </w:p>
          <w:p w:rsidR="001314F1" w:rsidRDefault="001314F1" w:rsidP="001314F1">
            <w:pPr>
              <w:jc w:val="center"/>
            </w:pPr>
          </w:p>
          <w:p w:rsidR="001314F1" w:rsidRDefault="001314F1" w:rsidP="001314F1"/>
          <w:p w:rsidR="001314F1" w:rsidRDefault="001314F1" w:rsidP="001314F1">
            <w:pPr>
              <w:jc w:val="center"/>
            </w:pPr>
          </w:p>
        </w:tc>
        <w:tc>
          <w:tcPr>
            <w:tcW w:w="2828" w:type="dxa"/>
            <w:gridSpan w:val="3"/>
            <w:vMerge/>
            <w:shd w:val="clear" w:color="auto" w:fill="FFFFFF" w:themeFill="background1"/>
          </w:tcPr>
          <w:p w:rsidR="001314F1" w:rsidRDefault="001314F1" w:rsidP="001314F1">
            <w:pPr>
              <w:jc w:val="center"/>
            </w:pPr>
          </w:p>
        </w:tc>
      </w:tr>
      <w:tr w:rsidR="001314F1" w:rsidRPr="00103DD7" w:rsidTr="004C424C">
        <w:trPr>
          <w:trHeight w:val="716"/>
        </w:trPr>
        <w:tc>
          <w:tcPr>
            <w:tcW w:w="2820" w:type="dxa"/>
            <w:gridSpan w:val="2"/>
            <w:vMerge/>
            <w:shd w:val="clear" w:color="auto" w:fill="FFFFFF" w:themeFill="background1"/>
          </w:tcPr>
          <w:p w:rsidR="001314F1" w:rsidRDefault="001314F1" w:rsidP="001314F1">
            <w:pPr>
              <w:jc w:val="center"/>
            </w:pPr>
          </w:p>
        </w:tc>
        <w:tc>
          <w:tcPr>
            <w:tcW w:w="2819" w:type="dxa"/>
            <w:gridSpan w:val="2"/>
            <w:vMerge/>
            <w:shd w:val="clear" w:color="auto" w:fill="FFFFFF" w:themeFill="background1"/>
          </w:tcPr>
          <w:p w:rsidR="001314F1" w:rsidRPr="00125E10" w:rsidRDefault="001314F1" w:rsidP="001314F1">
            <w:pPr>
              <w:rPr>
                <w:b/>
                <w:i/>
              </w:rPr>
            </w:pPr>
          </w:p>
        </w:tc>
        <w:tc>
          <w:tcPr>
            <w:tcW w:w="2819" w:type="dxa"/>
            <w:gridSpan w:val="3"/>
            <w:shd w:val="clear" w:color="auto" w:fill="FFFFFF" w:themeFill="background1"/>
          </w:tcPr>
          <w:p w:rsidR="001314F1" w:rsidRDefault="001314F1" w:rsidP="001314F1">
            <w:pPr>
              <w:jc w:val="center"/>
            </w:pPr>
            <w:r>
              <w:t>Bridging</w:t>
            </w:r>
          </w:p>
          <w:p w:rsidR="008F03D3" w:rsidRPr="00424CED" w:rsidRDefault="008F03D3" w:rsidP="008F03D3">
            <w:pPr>
              <w:rPr>
                <w:rFonts w:ascii="Arial" w:hAnsi="Arial" w:cs="Arial"/>
                <w:sz w:val="20"/>
                <w:szCs w:val="20"/>
              </w:rPr>
            </w:pPr>
            <w:r w:rsidRPr="00424CED">
              <w:rPr>
                <w:rFonts w:ascii="Arial" w:hAnsi="Arial" w:cs="Arial"/>
                <w:sz w:val="20"/>
                <w:szCs w:val="20"/>
              </w:rPr>
              <w:t>See various resources in the Toolbox for differentiation strategies</w:t>
            </w:r>
          </w:p>
          <w:p w:rsidR="001314F1" w:rsidRDefault="001314F1" w:rsidP="001314F1">
            <w:pPr>
              <w:jc w:val="center"/>
            </w:pPr>
          </w:p>
        </w:tc>
        <w:tc>
          <w:tcPr>
            <w:tcW w:w="2828" w:type="dxa"/>
            <w:gridSpan w:val="3"/>
            <w:vMerge/>
            <w:shd w:val="clear" w:color="auto" w:fill="FFFFFF" w:themeFill="background1"/>
          </w:tcPr>
          <w:p w:rsidR="001314F1" w:rsidRDefault="001314F1" w:rsidP="001314F1">
            <w:pPr>
              <w:jc w:val="center"/>
            </w:pPr>
          </w:p>
        </w:tc>
      </w:tr>
    </w:tbl>
    <w:p w:rsidR="00F110F5" w:rsidRDefault="00F110F5" w:rsidP="00F110F5">
      <w:pPr>
        <w:jc w:val="center"/>
        <w:rPr>
          <w:b/>
        </w:rPr>
      </w:pPr>
    </w:p>
    <w:p w:rsidR="002F12D2" w:rsidRPr="002F12D2" w:rsidRDefault="002F12D2" w:rsidP="002F12D2">
      <w:pPr>
        <w:jc w:val="center"/>
        <w:rPr>
          <w:b/>
        </w:rPr>
      </w:pPr>
    </w:p>
    <w:tbl>
      <w:tblPr>
        <w:tblStyle w:val="TableGrid"/>
        <w:tblW w:w="0" w:type="auto"/>
        <w:tblLook w:val="04A0" w:firstRow="1" w:lastRow="0" w:firstColumn="1" w:lastColumn="0" w:noHBand="0" w:noVBand="1"/>
      </w:tblPr>
      <w:tblGrid>
        <w:gridCol w:w="1926"/>
        <w:gridCol w:w="9349"/>
      </w:tblGrid>
      <w:tr w:rsidR="006A4EE7" w:rsidTr="002F604F">
        <w:trPr>
          <w:trHeight w:val="270"/>
        </w:trPr>
        <w:tc>
          <w:tcPr>
            <w:tcW w:w="1926" w:type="dxa"/>
            <w:shd w:val="clear" w:color="auto" w:fill="BFBFBF" w:themeFill="background1" w:themeFillShade="BF"/>
            <w:vAlign w:val="center"/>
          </w:tcPr>
          <w:p w:rsidR="006A4EE7" w:rsidRPr="002F12D2" w:rsidRDefault="006A4EE7" w:rsidP="002F604F">
            <w:pPr>
              <w:ind w:left="113" w:right="113"/>
              <w:jc w:val="center"/>
              <w:rPr>
                <w:b/>
              </w:rPr>
            </w:pPr>
            <w:r w:rsidRPr="002F12D2">
              <w:rPr>
                <w:b/>
              </w:rPr>
              <w:t>Scoring Rubric</w:t>
            </w:r>
          </w:p>
        </w:tc>
        <w:tc>
          <w:tcPr>
            <w:tcW w:w="9349" w:type="dxa"/>
            <w:shd w:val="clear" w:color="auto" w:fill="auto"/>
          </w:tcPr>
          <w:p w:rsidR="006A4EE7" w:rsidRDefault="008D2862" w:rsidP="002F604F">
            <w:pPr>
              <w:jc w:val="center"/>
            </w:pPr>
            <w:hyperlink r:id="rId20" w:history="1">
              <w:r w:rsidR="000F307D" w:rsidRPr="000F307D">
                <w:rPr>
                  <w:rStyle w:val="Hyperlink"/>
                </w:rPr>
                <w:t>..\Teacher Toolbox\UPO 4\Task 2\Unit 4 Task 2 Rubric.docx</w:t>
              </w:r>
            </w:hyperlink>
          </w:p>
        </w:tc>
      </w:tr>
    </w:tbl>
    <w:p w:rsidR="006A4EE7" w:rsidRDefault="006A4EE7">
      <w:pPr>
        <w:rPr>
          <w:b/>
        </w:rPr>
      </w:pPr>
      <w:r>
        <w:rPr>
          <w:b/>
        </w:rPr>
        <w:br w:type="page"/>
      </w:r>
    </w:p>
    <w:p w:rsidR="003B200D" w:rsidRDefault="003B200D" w:rsidP="003B200D">
      <w:pPr>
        <w:jc w:val="center"/>
        <w:rPr>
          <w:b/>
        </w:rPr>
      </w:pPr>
      <w:r w:rsidRPr="00103DD7">
        <w:rPr>
          <w:b/>
        </w:rPr>
        <w:t>Engaging Scenario</w:t>
      </w:r>
    </w:p>
    <w:tbl>
      <w:tblPr>
        <w:tblStyle w:val="TableGrid"/>
        <w:tblW w:w="11286" w:type="dxa"/>
        <w:tblLayout w:type="fixed"/>
        <w:tblLook w:val="04A0" w:firstRow="1" w:lastRow="0" w:firstColumn="1" w:lastColumn="0" w:noHBand="0" w:noVBand="1"/>
      </w:tblPr>
      <w:tblGrid>
        <w:gridCol w:w="2821"/>
        <w:gridCol w:w="2821"/>
        <w:gridCol w:w="2822"/>
        <w:gridCol w:w="2822"/>
      </w:tblGrid>
      <w:tr w:rsidR="00C54BCE" w:rsidRPr="00103DD7" w:rsidTr="002F12D2">
        <w:tc>
          <w:tcPr>
            <w:tcW w:w="11286" w:type="dxa"/>
            <w:gridSpan w:val="4"/>
            <w:shd w:val="clear" w:color="auto" w:fill="BFBFBF" w:themeFill="background1" w:themeFillShade="BF"/>
          </w:tcPr>
          <w:p w:rsidR="00C54BCE" w:rsidRPr="00103DD7" w:rsidRDefault="00C54BCE" w:rsidP="002F12D2">
            <w:pPr>
              <w:jc w:val="center"/>
            </w:pPr>
            <w:r w:rsidRPr="00103DD7">
              <w:t>Detailed Description (situation, challenge, role, audience, product or performance)</w:t>
            </w:r>
          </w:p>
        </w:tc>
      </w:tr>
      <w:tr w:rsidR="00C54BCE" w:rsidRPr="00103DD7" w:rsidTr="002F12D2">
        <w:tc>
          <w:tcPr>
            <w:tcW w:w="11286" w:type="dxa"/>
            <w:gridSpan w:val="4"/>
            <w:tcBorders>
              <w:bottom w:val="single" w:sz="4" w:space="0" w:color="auto"/>
            </w:tcBorders>
          </w:tcPr>
          <w:p w:rsidR="00C54BCE" w:rsidRPr="00103DD7" w:rsidRDefault="00C54BCE" w:rsidP="006F1F6C">
            <w:pPr>
              <w:jc w:val="center"/>
            </w:pPr>
          </w:p>
          <w:p w:rsidR="00ED1591" w:rsidRDefault="00ED1591" w:rsidP="00D60012">
            <w:r>
              <w:t>Students will write a short narrative es</w:t>
            </w:r>
            <w:r w:rsidR="00592351">
              <w:t>say justifying and explaining “W</w:t>
            </w:r>
            <w:r>
              <w:t>hich of the economic philosophies that emerged during the Industrial Revolution would you support?”</w:t>
            </w:r>
          </w:p>
          <w:p w:rsidR="00AA2FFF" w:rsidRDefault="00AA2FFF" w:rsidP="00AA2FFF">
            <w:r>
              <w:t xml:space="preserve">(Capitalism, Utopianism, Social Democracy, Socialism, or Communism) </w:t>
            </w:r>
          </w:p>
          <w:p w:rsidR="00ED1591" w:rsidRDefault="00ED1591" w:rsidP="00D60012"/>
          <w:p w:rsidR="00C54BCE" w:rsidRDefault="00662795" w:rsidP="00ED1591">
            <w:r>
              <w:rPr>
                <w:b/>
              </w:rPr>
              <w:t>Procedure:</w:t>
            </w:r>
          </w:p>
          <w:p w:rsidR="00662795" w:rsidRDefault="00662795" w:rsidP="00ED1591"/>
          <w:p w:rsidR="0033227D" w:rsidRDefault="00662795" w:rsidP="00ED1591">
            <w:r>
              <w:t>Place student in small groups.  Groups will evaluate primary and secondary sources in order to better understand the new ways of thinking during the Industrial Revolution.  Each group will select a factory and/or industr</w:t>
            </w:r>
            <w:r w:rsidR="00592351">
              <w:t xml:space="preserve">y in </w:t>
            </w:r>
            <w:r>
              <w:t xml:space="preserve">Britain in 1840.  The group will be employees of the selected factory/industry.  Each member in the group will also select a specific job level in the factory/industry (textile machine operator, secretary, manager, coal miner, or </w:t>
            </w:r>
            <w:r w:rsidR="0033227D">
              <w:t>owner).  Each student</w:t>
            </w:r>
            <w:r w:rsidR="00AA2FFF">
              <w:t xml:space="preserve"> must</w:t>
            </w:r>
            <w:r w:rsidR="0033227D">
              <w:t xml:space="preserve"> take the point of view of his/her place in the factory/industry. </w:t>
            </w:r>
          </w:p>
          <w:p w:rsidR="0033227D" w:rsidRDefault="0033227D" w:rsidP="00ED1591"/>
          <w:p w:rsidR="0033227D" w:rsidRDefault="0033227D" w:rsidP="00ED1591">
            <w:r>
              <w:t xml:space="preserve">The group will review the various industries of the Industrial Revolution from the textbook and documents from Task 1. </w:t>
            </w:r>
            <w:r w:rsidR="00AA2FFF">
              <w:t xml:space="preserve"> </w:t>
            </w:r>
            <w:r>
              <w:t>The group will also research the various new ways of thinking that developed in Europe during the Industrial Revolution in Ch. 5 Sec. 4 pages 184-188, page 193, or notes from teacher.</w:t>
            </w:r>
            <w:r w:rsidR="00AA2FFF">
              <w:t xml:space="preserve">  Students will decide which economic philosophy their character would support based on their research.  They can also use the documents from Task 2 to justify their stance.</w:t>
            </w:r>
          </w:p>
          <w:p w:rsidR="00592351" w:rsidRDefault="00592351" w:rsidP="00ED1591"/>
          <w:p w:rsidR="00592351" w:rsidRDefault="00592351" w:rsidP="00ED1591">
            <w:r>
              <w:t>After groups have decided upon their job and industry, they will write a short paragraph explaining and justifying “Which of the economic philosophies that emerged during the Industrial Revolution would you support?”</w:t>
            </w:r>
          </w:p>
          <w:p w:rsidR="00592351" w:rsidRDefault="00592351" w:rsidP="00ED1591"/>
          <w:p w:rsidR="00AA2FFF" w:rsidRPr="00662795" w:rsidRDefault="00592351" w:rsidP="00ED1591">
            <w:r>
              <w:t>Groups will then present to the class the factory/industry that they work at, their job, and what economic philosophy they support.</w:t>
            </w:r>
            <w:r w:rsidR="00AA2FFF">
              <w:t xml:space="preserve">  </w:t>
            </w:r>
          </w:p>
          <w:p w:rsidR="00C54BCE" w:rsidRPr="00103DD7" w:rsidRDefault="00C54BCE" w:rsidP="006F1F6C">
            <w:pPr>
              <w:jc w:val="center"/>
            </w:pPr>
          </w:p>
          <w:p w:rsidR="00C54BCE" w:rsidRPr="00103DD7" w:rsidRDefault="00C54BCE" w:rsidP="006F1F6C">
            <w:pPr>
              <w:jc w:val="center"/>
            </w:pPr>
          </w:p>
        </w:tc>
      </w:tr>
      <w:tr w:rsidR="00C54BCE" w:rsidRPr="00103DD7" w:rsidTr="002F12D2">
        <w:tc>
          <w:tcPr>
            <w:tcW w:w="11286" w:type="dxa"/>
            <w:gridSpan w:val="4"/>
            <w:shd w:val="clear" w:color="auto" w:fill="BFBFBF" w:themeFill="background1" w:themeFillShade="BF"/>
          </w:tcPr>
          <w:p w:rsidR="00C54BCE" w:rsidRPr="001B31C1" w:rsidRDefault="00C54BCE" w:rsidP="006F1F6C">
            <w:pPr>
              <w:jc w:val="center"/>
              <w:rPr>
                <w:b/>
              </w:rPr>
            </w:pPr>
            <w:r w:rsidRPr="001B31C1">
              <w:rPr>
                <w:b/>
              </w:rPr>
              <w:t>Strategies</w:t>
            </w:r>
            <w:r w:rsidR="006F1F6C">
              <w:rPr>
                <w:b/>
              </w:rPr>
              <w:t xml:space="preserve"> for Differentiation</w:t>
            </w:r>
          </w:p>
        </w:tc>
      </w:tr>
      <w:tr w:rsidR="00C54BCE" w:rsidRPr="00103DD7" w:rsidTr="002F12D2">
        <w:tc>
          <w:tcPr>
            <w:tcW w:w="2821" w:type="dxa"/>
            <w:tcBorders>
              <w:bottom w:val="single" w:sz="4" w:space="0" w:color="auto"/>
            </w:tcBorders>
            <w:shd w:val="clear" w:color="auto" w:fill="BFBFBF" w:themeFill="background1" w:themeFillShade="BF"/>
          </w:tcPr>
          <w:p w:rsidR="00C54BCE" w:rsidRPr="001B31C1" w:rsidRDefault="00C54BCE" w:rsidP="002F12D2">
            <w:pPr>
              <w:jc w:val="center"/>
              <w:rPr>
                <w:b/>
              </w:rPr>
            </w:pPr>
            <w:r w:rsidRPr="001B31C1">
              <w:rPr>
                <w:b/>
              </w:rPr>
              <w:t>All Students</w:t>
            </w:r>
          </w:p>
        </w:tc>
        <w:tc>
          <w:tcPr>
            <w:tcW w:w="2821" w:type="dxa"/>
            <w:tcBorders>
              <w:bottom w:val="single" w:sz="4" w:space="0" w:color="auto"/>
            </w:tcBorders>
            <w:shd w:val="clear" w:color="auto" w:fill="BFBFBF" w:themeFill="background1" w:themeFillShade="BF"/>
          </w:tcPr>
          <w:p w:rsidR="00C54BCE" w:rsidRPr="001B31C1" w:rsidRDefault="00C54BCE" w:rsidP="002F12D2">
            <w:pPr>
              <w:jc w:val="center"/>
              <w:rPr>
                <w:b/>
              </w:rPr>
            </w:pPr>
            <w:r w:rsidRPr="001B31C1">
              <w:rPr>
                <w:b/>
              </w:rPr>
              <w:t>SWD</w:t>
            </w:r>
          </w:p>
        </w:tc>
        <w:tc>
          <w:tcPr>
            <w:tcW w:w="2822" w:type="dxa"/>
            <w:tcBorders>
              <w:bottom w:val="single" w:sz="4" w:space="0" w:color="auto"/>
            </w:tcBorders>
            <w:shd w:val="clear" w:color="auto" w:fill="BFBFBF" w:themeFill="background1" w:themeFillShade="BF"/>
          </w:tcPr>
          <w:p w:rsidR="00C54BCE" w:rsidRPr="001B31C1" w:rsidRDefault="00C54BCE" w:rsidP="002F12D2">
            <w:pPr>
              <w:jc w:val="center"/>
              <w:rPr>
                <w:b/>
              </w:rPr>
            </w:pPr>
            <w:r w:rsidRPr="001B31C1">
              <w:rPr>
                <w:b/>
              </w:rPr>
              <w:t>ELs</w:t>
            </w:r>
          </w:p>
        </w:tc>
        <w:tc>
          <w:tcPr>
            <w:tcW w:w="2822" w:type="dxa"/>
            <w:tcBorders>
              <w:bottom w:val="single" w:sz="4" w:space="0" w:color="auto"/>
            </w:tcBorders>
            <w:shd w:val="clear" w:color="auto" w:fill="BFBFBF" w:themeFill="background1" w:themeFillShade="BF"/>
          </w:tcPr>
          <w:p w:rsidR="00C54BCE" w:rsidRPr="001B31C1" w:rsidRDefault="00C54BCE" w:rsidP="002F12D2">
            <w:pPr>
              <w:jc w:val="center"/>
              <w:rPr>
                <w:b/>
              </w:rPr>
            </w:pPr>
            <w:r w:rsidRPr="001B31C1">
              <w:rPr>
                <w:b/>
              </w:rPr>
              <w:t>Enrichment</w:t>
            </w:r>
          </w:p>
        </w:tc>
      </w:tr>
      <w:tr w:rsidR="00C54BCE" w:rsidRPr="00103DD7" w:rsidTr="002F12D2">
        <w:trPr>
          <w:trHeight w:val="718"/>
        </w:trPr>
        <w:tc>
          <w:tcPr>
            <w:tcW w:w="2821" w:type="dxa"/>
            <w:vMerge w:val="restart"/>
            <w:shd w:val="clear" w:color="auto" w:fill="FFFFFF" w:themeFill="background1"/>
          </w:tcPr>
          <w:p w:rsidR="00C73BDC" w:rsidRDefault="00C73BDC" w:rsidP="00C73BDC">
            <w:pPr>
              <w:rPr>
                <w:rFonts w:ascii="Arial" w:hAnsi="Arial" w:cs="Arial"/>
                <w:sz w:val="20"/>
                <w:szCs w:val="20"/>
              </w:rPr>
            </w:pPr>
            <w:r w:rsidRPr="00424CED">
              <w:rPr>
                <w:rFonts w:ascii="Arial" w:hAnsi="Arial" w:cs="Arial"/>
                <w:sz w:val="20"/>
                <w:szCs w:val="20"/>
              </w:rPr>
              <w:t>See various resources in the Toolbox for differentiation strategies</w:t>
            </w:r>
          </w:p>
          <w:p w:rsidR="00C54BCE" w:rsidRDefault="00C54BCE" w:rsidP="002F12D2">
            <w:pPr>
              <w:jc w:val="center"/>
            </w:pPr>
          </w:p>
          <w:p w:rsidR="00C54BCE" w:rsidRDefault="00C54BCE" w:rsidP="002F12D2">
            <w:pPr>
              <w:jc w:val="right"/>
            </w:pPr>
          </w:p>
          <w:p w:rsidR="00C54BCE" w:rsidRDefault="00C54BCE" w:rsidP="002F12D2">
            <w:pPr>
              <w:jc w:val="center"/>
            </w:pPr>
          </w:p>
          <w:p w:rsidR="00C54BCE" w:rsidRDefault="00C54BCE" w:rsidP="002F12D2">
            <w:pPr>
              <w:jc w:val="center"/>
            </w:pPr>
          </w:p>
          <w:p w:rsidR="00C54BCE" w:rsidRDefault="00C54BCE" w:rsidP="002F12D2"/>
          <w:p w:rsidR="00C54BCE" w:rsidRDefault="00C54BCE" w:rsidP="002F12D2">
            <w:pPr>
              <w:jc w:val="center"/>
            </w:pPr>
          </w:p>
          <w:p w:rsidR="00C54BCE" w:rsidRDefault="00C54BCE" w:rsidP="002F12D2">
            <w:pPr>
              <w:jc w:val="center"/>
            </w:pPr>
          </w:p>
          <w:p w:rsidR="00C54BCE" w:rsidRDefault="00C54BCE" w:rsidP="002F12D2"/>
          <w:p w:rsidR="00C54BCE" w:rsidRDefault="00C54BCE" w:rsidP="002F12D2">
            <w:pPr>
              <w:jc w:val="center"/>
            </w:pPr>
          </w:p>
        </w:tc>
        <w:tc>
          <w:tcPr>
            <w:tcW w:w="2821" w:type="dxa"/>
            <w:vMerge w:val="restart"/>
            <w:shd w:val="clear" w:color="auto" w:fill="FFFFFF" w:themeFill="background1"/>
          </w:tcPr>
          <w:p w:rsidR="00C15C55" w:rsidRPr="00C15C55" w:rsidRDefault="00C15C55" w:rsidP="00C15C55">
            <w:pPr>
              <w:jc w:val="center"/>
              <w:rPr>
                <w:b/>
                <w:i/>
              </w:rPr>
            </w:pPr>
            <w:r w:rsidRPr="00C15C55">
              <w:rPr>
                <w:b/>
                <w:i/>
              </w:rPr>
              <w:t>Reference IEP</w:t>
            </w:r>
          </w:p>
          <w:p w:rsidR="00C54BCE" w:rsidRPr="00C15C55" w:rsidRDefault="00C54BCE" w:rsidP="002F12D2">
            <w:pPr>
              <w:rPr>
                <w:i/>
              </w:rPr>
            </w:pPr>
            <w:r w:rsidRPr="00C15C55">
              <w:rPr>
                <w:i/>
              </w:rPr>
              <w:t>Accommodations</w:t>
            </w:r>
          </w:p>
          <w:p w:rsidR="00C54BCE" w:rsidRPr="00C15C55" w:rsidRDefault="00C54BCE" w:rsidP="002F12D2"/>
          <w:p w:rsidR="007506E6" w:rsidRPr="00424CED" w:rsidRDefault="007506E6" w:rsidP="007506E6">
            <w:pPr>
              <w:rPr>
                <w:rFonts w:ascii="Arial" w:hAnsi="Arial" w:cs="Arial"/>
                <w:sz w:val="20"/>
                <w:szCs w:val="20"/>
              </w:rPr>
            </w:pPr>
            <w:r w:rsidRPr="00424CED">
              <w:rPr>
                <w:rFonts w:ascii="Arial" w:hAnsi="Arial" w:cs="Arial"/>
                <w:sz w:val="20"/>
                <w:szCs w:val="20"/>
              </w:rPr>
              <w:t>Please refer to individual students IEP</w:t>
            </w:r>
          </w:p>
          <w:p w:rsidR="00C54BCE" w:rsidRPr="00C15C55" w:rsidRDefault="00C54BCE" w:rsidP="002F12D2"/>
          <w:p w:rsidR="00C54BCE" w:rsidRDefault="00C54BCE" w:rsidP="002F12D2">
            <w:pPr>
              <w:rPr>
                <w:i/>
              </w:rPr>
            </w:pPr>
            <w:r w:rsidRPr="00C15C55">
              <w:rPr>
                <w:i/>
              </w:rPr>
              <w:t>Modifications</w:t>
            </w:r>
          </w:p>
          <w:p w:rsidR="007506E6" w:rsidRDefault="007506E6" w:rsidP="002F12D2">
            <w:pPr>
              <w:rPr>
                <w:i/>
              </w:rPr>
            </w:pPr>
          </w:p>
          <w:p w:rsidR="007506E6" w:rsidRPr="00424CED" w:rsidRDefault="007506E6" w:rsidP="007506E6">
            <w:pPr>
              <w:rPr>
                <w:rFonts w:ascii="Arial" w:hAnsi="Arial" w:cs="Arial"/>
                <w:sz w:val="20"/>
                <w:szCs w:val="20"/>
              </w:rPr>
            </w:pPr>
            <w:r w:rsidRPr="00424CED">
              <w:rPr>
                <w:rFonts w:ascii="Arial" w:hAnsi="Arial" w:cs="Arial"/>
                <w:sz w:val="20"/>
                <w:szCs w:val="20"/>
              </w:rPr>
              <w:t>Please refer to individual students IEP</w:t>
            </w:r>
          </w:p>
          <w:p w:rsidR="007506E6" w:rsidRPr="007506E6" w:rsidRDefault="007506E6" w:rsidP="002F12D2"/>
        </w:tc>
        <w:tc>
          <w:tcPr>
            <w:tcW w:w="2822" w:type="dxa"/>
            <w:shd w:val="clear" w:color="auto" w:fill="FFFFFF" w:themeFill="background1"/>
          </w:tcPr>
          <w:p w:rsidR="00C54BCE" w:rsidRDefault="00C54BCE" w:rsidP="002F12D2">
            <w:pPr>
              <w:jc w:val="center"/>
            </w:pPr>
            <w:r>
              <w:t>Emerging</w:t>
            </w:r>
          </w:p>
          <w:p w:rsidR="007506E6" w:rsidRPr="00424CED" w:rsidRDefault="007506E6" w:rsidP="007506E6">
            <w:pPr>
              <w:rPr>
                <w:rFonts w:ascii="Arial" w:hAnsi="Arial" w:cs="Arial"/>
                <w:sz w:val="20"/>
                <w:szCs w:val="20"/>
              </w:rPr>
            </w:pPr>
            <w:r w:rsidRPr="00424CED">
              <w:rPr>
                <w:rFonts w:ascii="Arial" w:hAnsi="Arial" w:cs="Arial"/>
                <w:sz w:val="20"/>
                <w:szCs w:val="20"/>
              </w:rPr>
              <w:t>See various resources in the Toolbox for differentiation strategies</w:t>
            </w:r>
          </w:p>
          <w:p w:rsidR="008C5124" w:rsidRDefault="008C5124" w:rsidP="008C5124"/>
        </w:tc>
        <w:tc>
          <w:tcPr>
            <w:tcW w:w="2822" w:type="dxa"/>
            <w:vMerge w:val="restart"/>
            <w:shd w:val="clear" w:color="auto" w:fill="FFFFFF" w:themeFill="background1"/>
          </w:tcPr>
          <w:p w:rsidR="00C54BCE" w:rsidRDefault="00D5132D" w:rsidP="00C73BDC">
            <w:r>
              <w:t>Students can sel</w:t>
            </w:r>
            <w:r w:rsidR="00C73BDC">
              <w:t>ect a student who presented and</w:t>
            </w:r>
            <w:r>
              <w:t xml:space="preserve"> complete an APPARTS graphic organizer about that character.</w:t>
            </w:r>
          </w:p>
        </w:tc>
      </w:tr>
      <w:tr w:rsidR="00C54BCE" w:rsidRPr="00103DD7" w:rsidTr="002F12D2">
        <w:trPr>
          <w:trHeight w:val="716"/>
        </w:trPr>
        <w:tc>
          <w:tcPr>
            <w:tcW w:w="2821" w:type="dxa"/>
            <w:vMerge/>
            <w:shd w:val="clear" w:color="auto" w:fill="FFFFFF" w:themeFill="background1"/>
          </w:tcPr>
          <w:p w:rsidR="00C54BCE" w:rsidRDefault="00C54BCE" w:rsidP="002F12D2">
            <w:pPr>
              <w:jc w:val="center"/>
            </w:pPr>
          </w:p>
        </w:tc>
        <w:tc>
          <w:tcPr>
            <w:tcW w:w="2821" w:type="dxa"/>
            <w:vMerge/>
            <w:shd w:val="clear" w:color="auto" w:fill="FFFFFF" w:themeFill="background1"/>
          </w:tcPr>
          <w:p w:rsidR="00C54BCE" w:rsidRPr="00125E10" w:rsidRDefault="00C54BCE" w:rsidP="002F12D2">
            <w:pPr>
              <w:rPr>
                <w:b/>
                <w:i/>
              </w:rPr>
            </w:pPr>
          </w:p>
        </w:tc>
        <w:tc>
          <w:tcPr>
            <w:tcW w:w="2822" w:type="dxa"/>
            <w:shd w:val="clear" w:color="auto" w:fill="FFFFFF" w:themeFill="background1"/>
          </w:tcPr>
          <w:p w:rsidR="00C54BCE" w:rsidRDefault="00C54BCE" w:rsidP="002F12D2">
            <w:pPr>
              <w:jc w:val="center"/>
            </w:pPr>
            <w:r>
              <w:t>Expanding</w:t>
            </w:r>
          </w:p>
          <w:p w:rsidR="007506E6" w:rsidRPr="00424CED" w:rsidRDefault="007506E6" w:rsidP="007506E6">
            <w:pPr>
              <w:rPr>
                <w:rFonts w:ascii="Arial" w:hAnsi="Arial" w:cs="Arial"/>
                <w:sz w:val="20"/>
                <w:szCs w:val="20"/>
              </w:rPr>
            </w:pPr>
            <w:r w:rsidRPr="00424CED">
              <w:rPr>
                <w:rFonts w:ascii="Arial" w:hAnsi="Arial" w:cs="Arial"/>
                <w:sz w:val="20"/>
                <w:szCs w:val="20"/>
              </w:rPr>
              <w:t>See various resources in the Toolbox for differentiation strategies</w:t>
            </w:r>
          </w:p>
          <w:p w:rsidR="00C54BCE" w:rsidRDefault="00C54BCE" w:rsidP="002F12D2">
            <w:pPr>
              <w:jc w:val="center"/>
            </w:pPr>
          </w:p>
        </w:tc>
        <w:tc>
          <w:tcPr>
            <w:tcW w:w="2822" w:type="dxa"/>
            <w:vMerge/>
            <w:shd w:val="clear" w:color="auto" w:fill="FFFFFF" w:themeFill="background1"/>
          </w:tcPr>
          <w:p w:rsidR="00C54BCE" w:rsidRDefault="00C54BCE" w:rsidP="002F12D2">
            <w:pPr>
              <w:jc w:val="center"/>
            </w:pPr>
          </w:p>
        </w:tc>
      </w:tr>
      <w:tr w:rsidR="00C54BCE" w:rsidRPr="00103DD7" w:rsidTr="002F12D2">
        <w:trPr>
          <w:trHeight w:val="716"/>
        </w:trPr>
        <w:tc>
          <w:tcPr>
            <w:tcW w:w="2821" w:type="dxa"/>
            <w:vMerge/>
            <w:shd w:val="clear" w:color="auto" w:fill="FFFFFF" w:themeFill="background1"/>
          </w:tcPr>
          <w:p w:rsidR="00C54BCE" w:rsidRDefault="00C54BCE" w:rsidP="002F12D2">
            <w:pPr>
              <w:jc w:val="center"/>
            </w:pPr>
          </w:p>
        </w:tc>
        <w:tc>
          <w:tcPr>
            <w:tcW w:w="2821" w:type="dxa"/>
            <w:vMerge/>
            <w:shd w:val="clear" w:color="auto" w:fill="FFFFFF" w:themeFill="background1"/>
          </w:tcPr>
          <w:p w:rsidR="00C54BCE" w:rsidRPr="00125E10" w:rsidRDefault="00C54BCE" w:rsidP="002F12D2">
            <w:pPr>
              <w:rPr>
                <w:b/>
                <w:i/>
              </w:rPr>
            </w:pPr>
          </w:p>
        </w:tc>
        <w:tc>
          <w:tcPr>
            <w:tcW w:w="2822" w:type="dxa"/>
            <w:shd w:val="clear" w:color="auto" w:fill="FFFFFF" w:themeFill="background1"/>
          </w:tcPr>
          <w:p w:rsidR="00C54BCE" w:rsidRDefault="00C54BCE" w:rsidP="002F12D2">
            <w:pPr>
              <w:jc w:val="center"/>
            </w:pPr>
            <w:r>
              <w:t>Bridging</w:t>
            </w:r>
          </w:p>
          <w:p w:rsidR="007506E6" w:rsidRPr="00424CED" w:rsidRDefault="007506E6" w:rsidP="007506E6">
            <w:pPr>
              <w:rPr>
                <w:rFonts w:ascii="Arial" w:hAnsi="Arial" w:cs="Arial"/>
                <w:sz w:val="20"/>
                <w:szCs w:val="20"/>
              </w:rPr>
            </w:pPr>
            <w:r w:rsidRPr="00424CED">
              <w:rPr>
                <w:rFonts w:ascii="Arial" w:hAnsi="Arial" w:cs="Arial"/>
                <w:sz w:val="20"/>
                <w:szCs w:val="20"/>
              </w:rPr>
              <w:t>See various resources in the Toolbox for differentiation strategies</w:t>
            </w:r>
          </w:p>
          <w:p w:rsidR="00C54BCE" w:rsidRDefault="00C54BCE" w:rsidP="002F12D2">
            <w:pPr>
              <w:jc w:val="center"/>
            </w:pPr>
          </w:p>
        </w:tc>
        <w:tc>
          <w:tcPr>
            <w:tcW w:w="2822" w:type="dxa"/>
            <w:vMerge/>
            <w:shd w:val="clear" w:color="auto" w:fill="FFFFFF" w:themeFill="background1"/>
          </w:tcPr>
          <w:p w:rsidR="00C54BCE" w:rsidRDefault="00C54BCE" w:rsidP="002F12D2">
            <w:pPr>
              <w:jc w:val="center"/>
            </w:pPr>
          </w:p>
        </w:tc>
      </w:tr>
    </w:tbl>
    <w:p w:rsidR="00C54BCE" w:rsidRDefault="00C54BCE" w:rsidP="003B200D">
      <w:pPr>
        <w:jc w:val="center"/>
        <w:rPr>
          <w:b/>
        </w:rPr>
      </w:pPr>
    </w:p>
    <w:p w:rsidR="00C54BCE" w:rsidRDefault="00C54BCE" w:rsidP="003B200D">
      <w:pPr>
        <w:jc w:val="center"/>
        <w:rPr>
          <w:b/>
        </w:rPr>
      </w:pPr>
    </w:p>
    <w:p w:rsidR="008109A1" w:rsidRDefault="008109A1" w:rsidP="003B200D">
      <w:pPr>
        <w:jc w:val="center"/>
        <w:rPr>
          <w:b/>
        </w:rPr>
      </w:pPr>
    </w:p>
    <w:p w:rsidR="00D9619E" w:rsidRDefault="00D9619E" w:rsidP="00200A3D">
      <w:bookmarkStart w:id="0" w:name="_GoBack"/>
      <w:bookmarkEnd w:id="0"/>
    </w:p>
    <w:sectPr w:rsidR="00D9619E" w:rsidSect="00226A14">
      <w:headerReference w:type="default" r:id="rId21"/>
      <w:footerReference w:type="default" r:id="rId22"/>
      <w:pgSz w:w="12240" w:h="15840" w:code="1"/>
      <w:pgMar w:top="634" w:right="634" w:bottom="1440" w:left="547"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689D" w:rsidRDefault="00AB689D" w:rsidP="001104BA">
      <w:pPr>
        <w:spacing w:after="0" w:line="240" w:lineRule="auto"/>
      </w:pPr>
      <w:r>
        <w:separator/>
      </w:r>
    </w:p>
  </w:endnote>
  <w:endnote w:type="continuationSeparator" w:id="0">
    <w:p w:rsidR="00AB689D" w:rsidRDefault="00AB689D" w:rsidP="001104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Narrow,Bold">
    <w:altName w:val="Cambri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7055146"/>
      <w:docPartObj>
        <w:docPartGallery w:val="Page Numbers (Bottom of Page)"/>
        <w:docPartUnique/>
      </w:docPartObj>
    </w:sdtPr>
    <w:sdtEndPr/>
    <w:sdtContent>
      <w:sdt>
        <w:sdtPr>
          <w:id w:val="-1669238322"/>
          <w:docPartObj>
            <w:docPartGallery w:val="Page Numbers (Top of Page)"/>
            <w:docPartUnique/>
          </w:docPartObj>
        </w:sdtPr>
        <w:sdtEndPr/>
        <w:sdtContent>
          <w:p w:rsidR="00AB689D" w:rsidRDefault="00AB689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8D2862">
              <w:rPr>
                <w:b/>
                <w:bCs/>
                <w:noProof/>
              </w:rPr>
              <w:t>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D2862">
              <w:rPr>
                <w:b/>
                <w:bCs/>
                <w:noProof/>
              </w:rPr>
              <w:t>11</w:t>
            </w:r>
            <w:r>
              <w:rPr>
                <w:b/>
                <w:bCs/>
                <w:sz w:val="24"/>
                <w:szCs w:val="24"/>
              </w:rPr>
              <w:fldChar w:fldCharType="end"/>
            </w:r>
          </w:p>
        </w:sdtContent>
      </w:sdt>
    </w:sdtContent>
  </w:sdt>
  <w:p w:rsidR="00AB689D" w:rsidRDefault="00AB68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689D" w:rsidRDefault="00AB689D" w:rsidP="001104BA">
      <w:pPr>
        <w:spacing w:after="0" w:line="240" w:lineRule="auto"/>
      </w:pPr>
      <w:r>
        <w:separator/>
      </w:r>
    </w:p>
  </w:footnote>
  <w:footnote w:type="continuationSeparator" w:id="0">
    <w:p w:rsidR="00AB689D" w:rsidRDefault="00AB689D" w:rsidP="001104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89D" w:rsidRDefault="00AB689D">
    <w:pPr>
      <w:pStyle w:val="Header"/>
    </w:pPr>
    <w:r>
      <w:ptab w:relativeTo="margin" w:alignment="center" w:leader="none"/>
    </w:r>
    <w:r>
      <w:ptab w:relativeTo="margin" w:alignment="right" w:leader="none"/>
    </w:r>
    <w:r>
      <w:t>History/Social Science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324D"/>
    <w:multiLevelType w:val="hybridMultilevel"/>
    <w:tmpl w:val="E59C47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B12013"/>
    <w:multiLevelType w:val="multilevel"/>
    <w:tmpl w:val="7B1202D8"/>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1D0B6166"/>
    <w:multiLevelType w:val="multilevel"/>
    <w:tmpl w:val="A33002C0"/>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07F66A0"/>
    <w:multiLevelType w:val="multilevel"/>
    <w:tmpl w:val="A2CAC310"/>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36FD55B3"/>
    <w:multiLevelType w:val="hybridMultilevel"/>
    <w:tmpl w:val="EB20B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1D7F49"/>
    <w:multiLevelType w:val="multilevel"/>
    <w:tmpl w:val="F21CE2A0"/>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5590373C"/>
    <w:multiLevelType w:val="multilevel"/>
    <w:tmpl w:val="530C5072"/>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6C327AE3"/>
    <w:multiLevelType w:val="multilevel"/>
    <w:tmpl w:val="48E4AB44"/>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6D1F1CE0"/>
    <w:multiLevelType w:val="hybridMultilevel"/>
    <w:tmpl w:val="F4F4D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8"/>
  </w:num>
  <w:num w:numId="4">
    <w:abstractNumId w:val="4"/>
  </w:num>
  <w:num w:numId="5">
    <w:abstractNumId w:val="3"/>
  </w:num>
  <w:num w:numId="6">
    <w:abstractNumId w:val="2"/>
  </w:num>
  <w:num w:numId="7">
    <w:abstractNumId w:val="7"/>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3B6"/>
    <w:rsid w:val="000167B5"/>
    <w:rsid w:val="000345A9"/>
    <w:rsid w:val="00050082"/>
    <w:rsid w:val="000E16C7"/>
    <w:rsid w:val="000E4713"/>
    <w:rsid w:val="000F307D"/>
    <w:rsid w:val="000F54A9"/>
    <w:rsid w:val="00103DD7"/>
    <w:rsid w:val="001104BA"/>
    <w:rsid w:val="00124822"/>
    <w:rsid w:val="001314F1"/>
    <w:rsid w:val="00137769"/>
    <w:rsid w:val="001801B4"/>
    <w:rsid w:val="001B31C1"/>
    <w:rsid w:val="001C4BF9"/>
    <w:rsid w:val="001C7786"/>
    <w:rsid w:val="001E5A55"/>
    <w:rsid w:val="001F3926"/>
    <w:rsid w:val="00200A3D"/>
    <w:rsid w:val="00220E1D"/>
    <w:rsid w:val="00220F5C"/>
    <w:rsid w:val="0022681F"/>
    <w:rsid w:val="00226A14"/>
    <w:rsid w:val="002272BE"/>
    <w:rsid w:val="002350B8"/>
    <w:rsid w:val="002355C2"/>
    <w:rsid w:val="0023691C"/>
    <w:rsid w:val="002473B7"/>
    <w:rsid w:val="002474D5"/>
    <w:rsid w:val="002507F1"/>
    <w:rsid w:val="0026247F"/>
    <w:rsid w:val="002666F4"/>
    <w:rsid w:val="0027367F"/>
    <w:rsid w:val="002751D9"/>
    <w:rsid w:val="00282B58"/>
    <w:rsid w:val="00284A41"/>
    <w:rsid w:val="00291D86"/>
    <w:rsid w:val="00295BAE"/>
    <w:rsid w:val="00297F90"/>
    <w:rsid w:val="002A5ACD"/>
    <w:rsid w:val="002D2BFB"/>
    <w:rsid w:val="002D6099"/>
    <w:rsid w:val="002E2BBF"/>
    <w:rsid w:val="002E5760"/>
    <w:rsid w:val="002F12D2"/>
    <w:rsid w:val="002F2697"/>
    <w:rsid w:val="002F604F"/>
    <w:rsid w:val="00321BFE"/>
    <w:rsid w:val="0033227D"/>
    <w:rsid w:val="00344C8E"/>
    <w:rsid w:val="00344DF1"/>
    <w:rsid w:val="00345FD4"/>
    <w:rsid w:val="003B200D"/>
    <w:rsid w:val="003E5E78"/>
    <w:rsid w:val="00424875"/>
    <w:rsid w:val="004434E0"/>
    <w:rsid w:val="00462806"/>
    <w:rsid w:val="004A0FA3"/>
    <w:rsid w:val="004C424C"/>
    <w:rsid w:val="004D2984"/>
    <w:rsid w:val="004F239D"/>
    <w:rsid w:val="004F7E47"/>
    <w:rsid w:val="00531B24"/>
    <w:rsid w:val="00546D05"/>
    <w:rsid w:val="0055519F"/>
    <w:rsid w:val="00567F3E"/>
    <w:rsid w:val="00570548"/>
    <w:rsid w:val="0057696B"/>
    <w:rsid w:val="00591BEF"/>
    <w:rsid w:val="00592351"/>
    <w:rsid w:val="00595039"/>
    <w:rsid w:val="005B10DB"/>
    <w:rsid w:val="005C3545"/>
    <w:rsid w:val="005D4A10"/>
    <w:rsid w:val="006114D0"/>
    <w:rsid w:val="006373B2"/>
    <w:rsid w:val="0065258F"/>
    <w:rsid w:val="00662795"/>
    <w:rsid w:val="00662BF8"/>
    <w:rsid w:val="006674CD"/>
    <w:rsid w:val="006702A9"/>
    <w:rsid w:val="006A4EE7"/>
    <w:rsid w:val="006B37DB"/>
    <w:rsid w:val="006C5840"/>
    <w:rsid w:val="006E30D0"/>
    <w:rsid w:val="006F1F6C"/>
    <w:rsid w:val="006F3E36"/>
    <w:rsid w:val="0070111E"/>
    <w:rsid w:val="0072250D"/>
    <w:rsid w:val="00727DA0"/>
    <w:rsid w:val="00731C78"/>
    <w:rsid w:val="007506E6"/>
    <w:rsid w:val="00757868"/>
    <w:rsid w:val="00780889"/>
    <w:rsid w:val="00792ED0"/>
    <w:rsid w:val="007A6398"/>
    <w:rsid w:val="007E109E"/>
    <w:rsid w:val="007E73B2"/>
    <w:rsid w:val="008109A1"/>
    <w:rsid w:val="008203B6"/>
    <w:rsid w:val="00850039"/>
    <w:rsid w:val="00867FE3"/>
    <w:rsid w:val="008C0111"/>
    <w:rsid w:val="008C5124"/>
    <w:rsid w:val="008D2862"/>
    <w:rsid w:val="008F03D3"/>
    <w:rsid w:val="00903F23"/>
    <w:rsid w:val="00913538"/>
    <w:rsid w:val="009245EC"/>
    <w:rsid w:val="00943BB2"/>
    <w:rsid w:val="009C6D94"/>
    <w:rsid w:val="009D331F"/>
    <w:rsid w:val="009E0288"/>
    <w:rsid w:val="009F4990"/>
    <w:rsid w:val="00A17C02"/>
    <w:rsid w:val="00A569A2"/>
    <w:rsid w:val="00AA2FFF"/>
    <w:rsid w:val="00AA4C25"/>
    <w:rsid w:val="00AA5963"/>
    <w:rsid w:val="00AB3ECE"/>
    <w:rsid w:val="00AB689D"/>
    <w:rsid w:val="00AB7246"/>
    <w:rsid w:val="00AE444C"/>
    <w:rsid w:val="00AF082E"/>
    <w:rsid w:val="00B030F9"/>
    <w:rsid w:val="00B05F43"/>
    <w:rsid w:val="00B10041"/>
    <w:rsid w:val="00B26F57"/>
    <w:rsid w:val="00BE2D0E"/>
    <w:rsid w:val="00C04731"/>
    <w:rsid w:val="00C15754"/>
    <w:rsid w:val="00C15C55"/>
    <w:rsid w:val="00C3144C"/>
    <w:rsid w:val="00C54BCE"/>
    <w:rsid w:val="00C56934"/>
    <w:rsid w:val="00C61EE2"/>
    <w:rsid w:val="00C73BDC"/>
    <w:rsid w:val="00CA690E"/>
    <w:rsid w:val="00D30B45"/>
    <w:rsid w:val="00D472CB"/>
    <w:rsid w:val="00D5132D"/>
    <w:rsid w:val="00D60012"/>
    <w:rsid w:val="00D91996"/>
    <w:rsid w:val="00D9619E"/>
    <w:rsid w:val="00DA1F76"/>
    <w:rsid w:val="00DB34A0"/>
    <w:rsid w:val="00DB7308"/>
    <w:rsid w:val="00DD337E"/>
    <w:rsid w:val="00DD4232"/>
    <w:rsid w:val="00DE73E8"/>
    <w:rsid w:val="00DF19F4"/>
    <w:rsid w:val="00E10FA6"/>
    <w:rsid w:val="00E81282"/>
    <w:rsid w:val="00EA2D85"/>
    <w:rsid w:val="00EA52C4"/>
    <w:rsid w:val="00EB76B2"/>
    <w:rsid w:val="00EC6C5D"/>
    <w:rsid w:val="00EC7428"/>
    <w:rsid w:val="00ED1591"/>
    <w:rsid w:val="00F053A7"/>
    <w:rsid w:val="00F110F5"/>
    <w:rsid w:val="00F552C5"/>
    <w:rsid w:val="00F730DD"/>
    <w:rsid w:val="00F824EF"/>
    <w:rsid w:val="00F92070"/>
    <w:rsid w:val="00F962A2"/>
    <w:rsid w:val="00F962C2"/>
    <w:rsid w:val="00FB6F6E"/>
    <w:rsid w:val="00FF2A6C"/>
    <w:rsid w:val="00FF6A75"/>
    <w:rsid w:val="00FF73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5:docId w15:val="{45BEC413-73EA-483E-83D6-69A515933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109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03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03F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F23"/>
    <w:rPr>
      <w:rFonts w:ascii="Tahoma" w:hAnsi="Tahoma" w:cs="Tahoma"/>
      <w:sz w:val="16"/>
      <w:szCs w:val="16"/>
    </w:rPr>
  </w:style>
  <w:style w:type="paragraph" w:styleId="Header">
    <w:name w:val="header"/>
    <w:basedOn w:val="Normal"/>
    <w:link w:val="HeaderChar"/>
    <w:uiPriority w:val="99"/>
    <w:unhideWhenUsed/>
    <w:rsid w:val="001104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04BA"/>
  </w:style>
  <w:style w:type="paragraph" w:styleId="Footer">
    <w:name w:val="footer"/>
    <w:basedOn w:val="Normal"/>
    <w:link w:val="FooterChar"/>
    <w:uiPriority w:val="99"/>
    <w:unhideWhenUsed/>
    <w:rsid w:val="001104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04BA"/>
  </w:style>
  <w:style w:type="paragraph" w:styleId="ListParagraph">
    <w:name w:val="List Paragraph"/>
    <w:basedOn w:val="Normal"/>
    <w:uiPriority w:val="34"/>
    <w:qFormat/>
    <w:rsid w:val="00FF6A75"/>
    <w:pPr>
      <w:ind w:left="720"/>
      <w:contextualSpacing/>
    </w:pPr>
  </w:style>
  <w:style w:type="paragraph" w:styleId="NoSpacing">
    <w:name w:val="No Spacing"/>
    <w:uiPriority w:val="1"/>
    <w:qFormat/>
    <w:rsid w:val="00F053A7"/>
    <w:pPr>
      <w:spacing w:after="0" w:line="240" w:lineRule="auto"/>
    </w:pPr>
  </w:style>
  <w:style w:type="character" w:styleId="Hyperlink">
    <w:name w:val="Hyperlink"/>
    <w:basedOn w:val="DefaultParagraphFont"/>
    <w:uiPriority w:val="99"/>
    <w:unhideWhenUsed/>
    <w:rsid w:val="00EB76B2"/>
    <w:rPr>
      <w:color w:val="0000FF" w:themeColor="hyperlink"/>
      <w:u w:val="single"/>
    </w:rPr>
  </w:style>
  <w:style w:type="character" w:styleId="FollowedHyperlink">
    <w:name w:val="FollowedHyperlink"/>
    <w:basedOn w:val="DefaultParagraphFont"/>
    <w:uiPriority w:val="99"/>
    <w:semiHidden/>
    <w:unhideWhenUsed/>
    <w:rsid w:val="0023691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2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Teacher%20Toolbox/UPO%204/Task%201/UPO.Unit4.Task1.docx" TargetMode="External"/><Relationship Id="rId18" Type="http://schemas.openxmlformats.org/officeDocument/2006/relationships/hyperlink" Target="../Teacher%20Toolbox/UPO%204/Task%202/UPO%204.Task%202%20Original%20Documents.docx"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p21.org/about-us/p21-framework" TargetMode="External"/><Relationship Id="rId17" Type="http://schemas.openxmlformats.org/officeDocument/2006/relationships/hyperlink" Target="../Teacher%20Toolbox/UPO%204/Task%202/UPO%204.Task%202-POV%20Analysis%20Stems.pdf" TargetMode="External"/><Relationship Id="rId2" Type="http://schemas.openxmlformats.org/officeDocument/2006/relationships/numbering" Target="numbering.xml"/><Relationship Id="rId16" Type="http://schemas.openxmlformats.org/officeDocument/2006/relationships/hyperlink" Target="../Teacher%20Toolbox/UPO%204/Task%202/UPO%204.Task%202.pdf" TargetMode="External"/><Relationship Id="rId20" Type="http://schemas.openxmlformats.org/officeDocument/2006/relationships/hyperlink" Target="../Teacher%20Toolbox/UPO%204/Task%202/Unit%204%20Task%202%20Rubric.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vordschools.org/cfa"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heg.stanford.edu/factory-life" TargetMode="External"/><Relationship Id="rId23" Type="http://schemas.openxmlformats.org/officeDocument/2006/relationships/fontTable" Target="fontTable.xml"/><Relationship Id="rId10" Type="http://schemas.openxmlformats.org/officeDocument/2006/relationships/hyperlink" Target="http://www.alvordschools.org/cfa" TargetMode="External"/><Relationship Id="rId19" Type="http://schemas.openxmlformats.org/officeDocument/2006/relationships/hyperlink" Target="../Teacher%20Toolbox/UPO%204/Task%202/APPARTS%20with%20Explanation.docx"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Teacher%20Toolbox/UPO%204/Task%202/Unit%204%20Task%202%20Rubric.docx"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5CD30-7943-46CB-98A1-E02E9D702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2920</Words>
  <Characters>16647</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Mark Rasmussen</cp:lastModifiedBy>
  <cp:revision>3</cp:revision>
  <cp:lastPrinted>2014-03-07T22:38:00Z</cp:lastPrinted>
  <dcterms:created xsi:type="dcterms:W3CDTF">2015-10-06T17:47:00Z</dcterms:created>
  <dcterms:modified xsi:type="dcterms:W3CDTF">2015-10-16T17:30:00Z</dcterms:modified>
</cp:coreProperties>
</file>